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6F561" w14:textId="77777777" w:rsidR="00D40877" w:rsidRDefault="002E553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</w:t>
      </w:r>
      <w:r>
        <w:rPr>
          <w:noProof/>
          <w:lang w:eastAsia="pl-PL"/>
        </w:rPr>
        <w:drawing>
          <wp:inline distT="0" distB="0" distL="0" distR="0" wp14:anchorId="02E5561C" wp14:editId="3325132A">
            <wp:extent cx="447675" cy="4476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05B89" w14:textId="77777777" w:rsidR="00D40877" w:rsidRDefault="002E5538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7 SZPITAL MARYNARKI WOJENNEJ Z PRZYCHODNIĄ </w:t>
      </w:r>
    </w:p>
    <w:p w14:paraId="3A0473AE" w14:textId="77777777" w:rsidR="00D40877" w:rsidRDefault="002E5538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Samodzielny Publiczny Zakład Opieki Zdrowotnej</w:t>
      </w:r>
    </w:p>
    <w:p w14:paraId="57D6BD0A" w14:textId="77777777" w:rsidR="00D40877" w:rsidRDefault="002E5538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im. kontradmirała profesora Wiesława Łasińskiego</w:t>
      </w:r>
    </w:p>
    <w:p w14:paraId="641F18E0" w14:textId="77777777" w:rsidR="00D40877" w:rsidRDefault="002E5538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80-305 Gdańsk, ul. Polanki 117  </w:t>
      </w:r>
      <w:bookmarkEnd w:id="0"/>
    </w:p>
    <w:p w14:paraId="180A26F7" w14:textId="77777777" w:rsidR="00D40877" w:rsidRDefault="00D40877"/>
    <w:p w14:paraId="5885802F" w14:textId="77777777" w:rsidR="00D40877" w:rsidRDefault="00D40877"/>
    <w:p w14:paraId="14937C98" w14:textId="77777777" w:rsidR="00D40877" w:rsidRDefault="00D40877"/>
    <w:p w14:paraId="791F8DCF" w14:textId="77777777" w:rsidR="00D40877" w:rsidRDefault="00D40877"/>
    <w:p w14:paraId="4A90400D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1AF60452" w14:textId="77777777" w:rsidR="00D40877" w:rsidRDefault="002E553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6B109035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757939F6" w14:textId="77777777" w:rsidR="00D40877" w:rsidRDefault="00D40877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46B1842F" w14:textId="77777777" w:rsidR="00D40877" w:rsidRDefault="002E5538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USŁUGA PRZYGOTOWANIA I DOSTAWY CAŁODZIENNEGO WYŻYWIENIA DLA PACJENTÓW SZPITALA Z UWZGLĘDNIENIEM DIET I KALORYCZNOŚCI ORAZ PRODUKCJI I DOSTAWIE POSIŁKÓW PROFILAKTYCZNYCH DLA PRACOWNIKÓW SZPITALA – CATERING</w:t>
      </w:r>
    </w:p>
    <w:p w14:paraId="2328D59E" w14:textId="464D35A1" w:rsidR="00D40877" w:rsidRDefault="002E553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Postępowanie </w:t>
      </w:r>
      <w:r w:rsidR="00A976C0">
        <w:rPr>
          <w:rFonts w:ascii="Verdana" w:hAnsi="Verdana"/>
          <w:b/>
          <w:bCs/>
          <w:sz w:val="16"/>
          <w:szCs w:val="16"/>
        </w:rPr>
        <w:t>64</w:t>
      </w:r>
      <w:r w:rsidR="00FA79DE">
        <w:rPr>
          <w:rFonts w:ascii="Verdana" w:hAnsi="Verdana"/>
          <w:b/>
          <w:bCs/>
          <w:sz w:val="16"/>
          <w:szCs w:val="16"/>
        </w:rPr>
        <w:t>0</w:t>
      </w:r>
      <w:r>
        <w:rPr>
          <w:rFonts w:ascii="Verdana" w:hAnsi="Verdana"/>
          <w:b/>
          <w:bCs/>
          <w:sz w:val="16"/>
          <w:szCs w:val="16"/>
        </w:rPr>
        <w:t>/</w:t>
      </w:r>
      <w:r w:rsidR="00FA79DE">
        <w:rPr>
          <w:rFonts w:ascii="Verdana" w:hAnsi="Verdana"/>
          <w:b/>
          <w:bCs/>
          <w:sz w:val="16"/>
          <w:szCs w:val="16"/>
        </w:rPr>
        <w:t>2025</w:t>
      </w:r>
      <w:r>
        <w:rPr>
          <w:rFonts w:ascii="Verdana" w:hAnsi="Verdana"/>
          <w:b/>
          <w:bCs/>
          <w:sz w:val="16"/>
          <w:szCs w:val="16"/>
        </w:rPr>
        <w:t>/TP</w:t>
      </w:r>
    </w:p>
    <w:p w14:paraId="7097E05E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0D876B6A" w14:textId="77777777" w:rsidR="00D40877" w:rsidRDefault="00D40877" w:rsidP="00FD427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F307F53" w14:textId="77E5AD80" w:rsidR="00D40877" w:rsidRDefault="002E5538" w:rsidP="00FD427A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TRYB UDZIELENIA ZAMÓWIENIA: zgodnie z przepisami ustawy z dnia 11 września 2019 r. Prawo zamówień publicznych </w:t>
      </w:r>
      <w:r w:rsidR="00FA79DE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FA79DE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na podstawie art. 275 pkt 1 w związku z art. art. 359 pkt 2 - zamówienie na usługi społeczne i inne szczególne usługi</w:t>
      </w:r>
    </w:p>
    <w:p w14:paraId="22916760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3F3787A5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505BA081" w14:textId="77777777" w:rsidR="00D40877" w:rsidRDefault="002E5538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ZATWIERDZIŁ:</w:t>
      </w:r>
    </w:p>
    <w:p w14:paraId="66294D5A" w14:textId="77777777" w:rsidR="00D40877" w:rsidRDefault="002E5538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>
        <w:rPr>
          <w:rFonts w:ascii="Verdana" w:hAnsi="Verdana"/>
          <w:b/>
          <w:bCs/>
          <w:sz w:val="16"/>
          <w:szCs w:val="16"/>
        </w:rPr>
        <w:t>Krzysztof SZABAT</w:t>
      </w:r>
    </w:p>
    <w:p w14:paraId="59896364" w14:textId="77777777" w:rsidR="00D40877" w:rsidRDefault="002E5538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06B6CA2D" w14:textId="77777777" w:rsidR="00D40877" w:rsidRDefault="00D4087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2D76C178" w14:textId="77777777" w:rsidR="00D40877" w:rsidRDefault="00D4087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3FE8D702" w14:textId="77777777" w:rsidR="00D40877" w:rsidRDefault="00D40877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628D4D54" w14:textId="77777777" w:rsidR="00D40877" w:rsidRDefault="002E5538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61DC750B" w14:textId="77777777" w:rsidR="00D40877" w:rsidRDefault="00D40877">
      <w:pPr>
        <w:pBdr>
          <w:bottom w:val="single" w:sz="4" w:space="1" w:color="000000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7A78FB43" w14:textId="370154EF" w:rsidR="00D40877" w:rsidRDefault="00FA79DE" w:rsidP="00CC7B43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2025</w:t>
      </w:r>
    </w:p>
    <w:p w14:paraId="32DC91C2" w14:textId="77777777" w:rsidR="00A976C0" w:rsidRDefault="00A976C0" w:rsidP="00CC7B43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0E4C4203" w14:textId="77777777" w:rsidR="00D40877" w:rsidRDefault="002E5538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1E8D2C8E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Nazwa oraz adres Zamawiającego: </w:t>
      </w:r>
      <w:r>
        <w:rPr>
          <w:rFonts w:ascii="Verdana" w:hAnsi="Verdana"/>
          <w:b/>
          <w:bCs/>
          <w:sz w:val="16"/>
          <w:szCs w:val="16"/>
        </w:rPr>
        <w:t>7 Szpital Marynarki Wojennej z Przychodnią</w:t>
      </w:r>
      <w:r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28F317A8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Numer tel.: 58 552 63 01</w:t>
      </w:r>
    </w:p>
    <w:p w14:paraId="10DF5A3B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Adres poczty elektronicznej: </w:t>
      </w:r>
      <w:hyperlink r:id="rId8">
        <w:r>
          <w:rPr>
            <w:rStyle w:val="czeinternetowe"/>
            <w:rFonts w:ascii="Verdana" w:hAnsi="Verdana"/>
            <w:sz w:val="16"/>
            <w:szCs w:val="16"/>
          </w:rPr>
          <w:t>sekretariat@7szmw.pl</w:t>
        </w:r>
      </w:hyperlink>
      <w:r>
        <w:rPr>
          <w:rFonts w:ascii="Verdana" w:hAnsi="Verdana"/>
          <w:sz w:val="16"/>
          <w:szCs w:val="16"/>
        </w:rPr>
        <w:t xml:space="preserve"> </w:t>
      </w:r>
    </w:p>
    <w:p w14:paraId="639546DF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>
        <w:r>
          <w:rPr>
            <w:rStyle w:val="czeinternetowe"/>
            <w:rFonts w:ascii="Verdana" w:hAnsi="Verdana"/>
            <w:sz w:val="16"/>
            <w:szCs w:val="16"/>
          </w:rPr>
          <w:t>www.7szmw.pl</w:t>
        </w:r>
      </w:hyperlink>
      <w:r>
        <w:rPr>
          <w:rFonts w:ascii="Verdana" w:hAnsi="Verdana"/>
          <w:sz w:val="16"/>
          <w:szCs w:val="16"/>
        </w:rPr>
        <w:t xml:space="preserve"> </w:t>
      </w:r>
    </w:p>
    <w:p w14:paraId="70CCD71D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D656845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365E1F45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Zmiany i wyjaśnienia treści SWZ oraz inne dokumenty zamówienia bezpośrednio związane z postępowaniem o udzielenie zamówienia b</w:t>
      </w:r>
      <w:r>
        <w:rPr>
          <w:rFonts w:ascii="Verdana" w:hAnsi="Verdana" w:cs="Verdana"/>
          <w:sz w:val="16"/>
          <w:szCs w:val="16"/>
        </w:rPr>
        <w:t>ę</w:t>
      </w:r>
      <w:r>
        <w:rPr>
          <w:rFonts w:ascii="Verdana" w:hAnsi="Verdana"/>
          <w:sz w:val="16"/>
          <w:szCs w:val="16"/>
        </w:rPr>
        <w:t>d</w:t>
      </w:r>
      <w:r>
        <w:rPr>
          <w:rFonts w:ascii="Verdana" w:hAnsi="Verdana" w:cs="Verdana"/>
          <w:sz w:val="16"/>
          <w:szCs w:val="16"/>
        </w:rPr>
        <w:t>ą</w:t>
      </w:r>
      <w:r>
        <w:rPr>
          <w:rFonts w:ascii="Verdana" w:hAnsi="Verdana"/>
          <w:sz w:val="16"/>
          <w:szCs w:val="16"/>
        </w:rPr>
        <w:t xml:space="preserve"> udost</w:t>
      </w:r>
      <w:r>
        <w:rPr>
          <w:rFonts w:ascii="Verdana" w:hAnsi="Verdana" w:cs="Verdana"/>
          <w:sz w:val="16"/>
          <w:szCs w:val="16"/>
        </w:rPr>
        <w:t>ę</w:t>
      </w:r>
      <w:r>
        <w:rPr>
          <w:rFonts w:ascii="Verdana" w:hAnsi="Verdana"/>
          <w:sz w:val="16"/>
          <w:szCs w:val="16"/>
        </w:rPr>
        <w:t xml:space="preserve">pniane na Platformie e-Zamówienia oraz stronie internetowej: </w:t>
      </w:r>
      <w:hyperlink r:id="rId10">
        <w:r>
          <w:rPr>
            <w:rStyle w:val="czeinternetowe"/>
            <w:rFonts w:ascii="Verdana" w:hAnsi="Verdana" w:cs="Verdana"/>
            <w:sz w:val="16"/>
            <w:szCs w:val="16"/>
          </w:rPr>
          <w:t>www.7szmw.pl</w:t>
        </w:r>
      </w:hyperlink>
      <w:r>
        <w:rPr>
          <w:rFonts w:ascii="Verdana" w:hAnsi="Verdana" w:cs="Verdana"/>
          <w:sz w:val="16"/>
          <w:szCs w:val="16"/>
        </w:rPr>
        <w:t>.</w:t>
      </w:r>
    </w:p>
    <w:p w14:paraId="53E26BD0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04EEAEC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5E9729D6" w14:textId="003F3E3C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o udzielenie zamówienia publicznego prowadzone jest w trybie podstawowym, zgodnie z ustawą z dnia 11 września 2019 r. Prawo zamówień publicznych </w:t>
      </w:r>
      <w:r w:rsidR="00FA79DE" w:rsidRPr="00632FB5">
        <w:rPr>
          <w:rFonts w:ascii="Verdana" w:hAnsi="Verdana" w:cs="Arial"/>
          <w:sz w:val="16"/>
          <w:szCs w:val="16"/>
        </w:rPr>
        <w:t>(Dz. U. z 2024 r. poz. 1320 oraz z 2025 r. poz. 620)</w:t>
      </w:r>
      <w:r w:rsidR="00FA79DE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na podstawie art. 275 pkt 1 w związku z art. art. 359 pkt 2 - zamówienie na usługi społeczne i inne szczególne usługi</w:t>
      </w:r>
    </w:p>
    <w:p w14:paraId="682CE93B" w14:textId="77777777" w:rsidR="00D40877" w:rsidRDefault="00D4087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DFC6B41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77AB68E3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05E3C939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EAB53D2" w14:textId="77777777" w:rsidR="00D40877" w:rsidRDefault="002E5538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5DBB5709" w14:textId="77777777" w:rsidR="00D40877" w:rsidRDefault="002E5538">
      <w:pPr>
        <w:numPr>
          <w:ilvl w:val="0"/>
          <w:numId w:val="20"/>
        </w:numPr>
        <w:spacing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Przedmiotem zamówienia jest usługa cateringu – przygotowanie i dostawa całodziennego wyżywienia dla pacjentów szpitala z uwzględnieniem diet i kaloryczności oraz  zabezpieczeniu żywienia podczas realizowanych zadań mobilizacyjnych i wprowadzanych stanów gotowości bojowej, według norm i należności żywieniowych obowiązujących w Wojsku Polskim. </w:t>
      </w:r>
    </w:p>
    <w:p w14:paraId="7706D380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Nazwy i kody zamówienia według Wspólnego Słownika Zamówień (CPV): </w:t>
      </w:r>
    </w:p>
    <w:p w14:paraId="5BECD088" w14:textId="77777777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55322000-3 – usługi gotowania posiłków</w:t>
      </w:r>
    </w:p>
    <w:p w14:paraId="2708D523" w14:textId="154322F8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55321000-6 - usługi przygotowania posiłków</w:t>
      </w:r>
    </w:p>
    <w:p w14:paraId="18E5707E" w14:textId="4BA14D26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55520000-1 - usługi dostarczania posiłków</w:t>
      </w:r>
    </w:p>
    <w:p w14:paraId="35193DE8" w14:textId="6D6D97C3" w:rsidR="00D40877" w:rsidRPr="00FD427A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b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Przewidywana, łączna ilość osobodni w roku:</w:t>
      </w:r>
      <w:r>
        <w:rPr>
          <w:rFonts w:ascii="Verdana" w:hAnsi="Verdana"/>
          <w:b/>
          <w:sz w:val="16"/>
          <w:szCs w:val="16"/>
        </w:rPr>
        <w:t xml:space="preserve"> </w:t>
      </w:r>
      <w:r w:rsidRPr="00FD427A">
        <w:rPr>
          <w:rFonts w:ascii="Verdana" w:hAnsi="Verdana"/>
          <w:b/>
          <w:bCs/>
          <w:sz w:val="16"/>
          <w:szCs w:val="16"/>
        </w:rPr>
        <w:t xml:space="preserve">48 </w:t>
      </w:r>
      <w:r w:rsidR="00857AC3">
        <w:rPr>
          <w:rFonts w:ascii="Verdana" w:hAnsi="Verdana"/>
          <w:b/>
          <w:bCs/>
          <w:sz w:val="16"/>
          <w:szCs w:val="16"/>
        </w:rPr>
        <w:t>684</w:t>
      </w:r>
    </w:p>
    <w:p w14:paraId="2468C699" w14:textId="3C86ACF3" w:rsidR="00D40877" w:rsidRPr="00FD427A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Ustala się miesięczną średnią liczbę zlecanych posiłków całodziennych ok. 40</w:t>
      </w:r>
      <w:r w:rsidR="00857AC3">
        <w:rPr>
          <w:rFonts w:ascii="Verdana" w:hAnsi="Verdana"/>
          <w:bCs/>
          <w:sz w:val="16"/>
          <w:szCs w:val="16"/>
        </w:rPr>
        <w:t>57</w:t>
      </w:r>
      <w:r w:rsidRPr="00FD427A">
        <w:rPr>
          <w:rFonts w:ascii="Verdana" w:hAnsi="Verdana"/>
          <w:bCs/>
          <w:sz w:val="16"/>
          <w:szCs w:val="16"/>
        </w:rPr>
        <w:t xml:space="preserve"> w tym posiłków z diety:</w:t>
      </w:r>
    </w:p>
    <w:p w14:paraId="6297A2D6" w14:textId="77777777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podstawowa ok. 1979 posiłków</w:t>
      </w:r>
    </w:p>
    <w:p w14:paraId="6E4EE1FA" w14:textId="77777777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łatwostrawna ok. 640 posiłków</w:t>
      </w:r>
    </w:p>
    <w:p w14:paraId="634025C9" w14:textId="77777777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z ograniczeniem łatwo przyswajalnych węglowodanów i nasyconych kwasów tłuszczowych ok. 697 posiłków</w:t>
      </w:r>
    </w:p>
    <w:p w14:paraId="2EF67480" w14:textId="77777777" w:rsidR="00D40877" w:rsidRPr="00FD427A" w:rsidRDefault="002E5538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eastAsia="Times New Roman" w:hAnsi="Verdana" w:cs="Arial"/>
          <w:bCs/>
          <w:sz w:val="16"/>
          <w:szCs w:val="16"/>
          <w:lang w:eastAsia="pl-PL"/>
        </w:rPr>
        <w:t>płynna ok 181 posiłków</w:t>
      </w:r>
    </w:p>
    <w:p w14:paraId="3FE01C3B" w14:textId="4E14AD1F" w:rsidR="00D40877" w:rsidRPr="00FD427A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Cs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 xml:space="preserve">wegetariańska ok. </w:t>
      </w:r>
      <w:r w:rsidR="00857AC3">
        <w:rPr>
          <w:rFonts w:ascii="Verdana" w:hAnsi="Verdana"/>
          <w:bCs/>
          <w:sz w:val="16"/>
          <w:szCs w:val="16"/>
        </w:rPr>
        <w:t>134</w:t>
      </w:r>
      <w:r w:rsidR="00AD4933" w:rsidRPr="00FD427A">
        <w:rPr>
          <w:rFonts w:ascii="Verdana" w:hAnsi="Verdana"/>
          <w:bCs/>
          <w:sz w:val="16"/>
          <w:szCs w:val="16"/>
        </w:rPr>
        <w:t xml:space="preserve"> </w:t>
      </w:r>
      <w:r w:rsidRPr="00FD427A">
        <w:rPr>
          <w:rFonts w:ascii="Verdana" w:hAnsi="Verdana"/>
          <w:bCs/>
          <w:sz w:val="16"/>
          <w:szCs w:val="16"/>
        </w:rPr>
        <w:t>posiłków</w:t>
      </w:r>
    </w:p>
    <w:p w14:paraId="13A7D316" w14:textId="2AEB8AA7" w:rsidR="00D40877" w:rsidRDefault="002E5538">
      <w:pPr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/>
          <w:sz w:val="16"/>
          <w:szCs w:val="16"/>
        </w:rPr>
      </w:pPr>
      <w:r w:rsidRPr="00FD427A">
        <w:rPr>
          <w:rFonts w:ascii="Verdana" w:hAnsi="Verdana"/>
          <w:bCs/>
          <w:sz w:val="16"/>
          <w:szCs w:val="16"/>
        </w:rPr>
        <w:t>inne ok. 4</w:t>
      </w:r>
      <w:r w:rsidR="00857AC3">
        <w:rPr>
          <w:rFonts w:ascii="Verdana" w:hAnsi="Verdana"/>
          <w:bCs/>
          <w:sz w:val="16"/>
          <w:szCs w:val="16"/>
        </w:rPr>
        <w:t>26</w:t>
      </w:r>
      <w:r w:rsidRPr="00FD427A">
        <w:rPr>
          <w:rFonts w:ascii="Verdana" w:hAnsi="Verdana"/>
          <w:bCs/>
          <w:sz w:val="16"/>
          <w:szCs w:val="16"/>
        </w:rPr>
        <w:t xml:space="preserve"> posiłków</w:t>
      </w:r>
      <w:r>
        <w:rPr>
          <w:rFonts w:ascii="Verdana" w:hAnsi="Verdana"/>
          <w:b/>
          <w:sz w:val="16"/>
          <w:szCs w:val="16"/>
        </w:rPr>
        <w:t xml:space="preserve"> </w:t>
      </w:r>
    </w:p>
    <w:p w14:paraId="2859A9B1" w14:textId="77777777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oraz ok. 150 posiłków profilaktycznych (przez okres 5 miesięcy w roku na podstawie rozporządzenia Rady Ministrów z 28 maja 1996 r. w sprawie profilaktycznych posiłków i napojów (Dz.U. nr 60, poz. 279 ze zm.) w sprawie profilaktycznych posiłków i napojów), przy czym Wykonawca nie będzie rościł pretensji (roszczeń), jeśli ilość ta będzie większa lub mniejsza w zależności od aktualnej ilości hospitalizowanych pacjentów, jak również pracowników uprawnionych do otrzymywania posiłków profilaktycznych.</w:t>
      </w:r>
    </w:p>
    <w:p w14:paraId="12CFB5B5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Zalecane normy kalorii i składników pokarmowych obliczone na osobodzień:</w:t>
      </w:r>
    </w:p>
    <w:p w14:paraId="457AA264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color w:val="C9211E"/>
          <w:sz w:val="16"/>
          <w:szCs w:val="16"/>
        </w:rPr>
      </w:pPr>
    </w:p>
    <w:tbl>
      <w:tblPr>
        <w:tblW w:w="6341" w:type="dxa"/>
        <w:tblInd w:w="1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0"/>
        <w:gridCol w:w="3191"/>
      </w:tblGrid>
      <w:tr w:rsidR="00D40877" w:rsidRPr="00FD427A" w14:paraId="55586F13" w14:textId="77777777">
        <w:trPr>
          <w:trHeight w:val="21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4B4AB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lastRenderedPageBreak/>
              <w:t>Nazwa składnika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AB89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Zalecane ilości</w:t>
            </w:r>
          </w:p>
        </w:tc>
      </w:tr>
      <w:tr w:rsidR="00D40877" w:rsidRPr="00FD427A" w14:paraId="72344F32" w14:textId="77777777">
        <w:trPr>
          <w:trHeight w:val="27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A109B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Kalorie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E8F1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2000- 2400</w:t>
            </w:r>
          </w:p>
        </w:tc>
      </w:tr>
      <w:tr w:rsidR="00D40877" w:rsidRPr="00FD427A" w14:paraId="0A0D9336" w14:textId="77777777">
        <w:trPr>
          <w:trHeight w:val="25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F35B6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Węglowodany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6D65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ok. 235 – 330g</w:t>
            </w:r>
          </w:p>
        </w:tc>
      </w:tr>
      <w:tr w:rsidR="00D40877" w:rsidRPr="00FD427A" w14:paraId="5E1DB0F8" w14:textId="77777777">
        <w:trPr>
          <w:trHeight w:val="255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53816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Białko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8A0C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ok. 90 – 130g</w:t>
            </w:r>
          </w:p>
        </w:tc>
      </w:tr>
      <w:tr w:rsidR="00D40877" w:rsidRPr="00FD427A" w14:paraId="58C9DDBD" w14:textId="77777777">
        <w:trPr>
          <w:trHeight w:val="29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B064B" w14:textId="77777777" w:rsidR="00D40877" w:rsidRPr="00FD427A" w:rsidRDefault="002E5538">
            <w:pPr>
              <w:widowControl w:val="0"/>
              <w:spacing w:after="0" w:line="360" w:lineRule="auto"/>
              <w:jc w:val="both"/>
              <w:rPr>
                <w:rFonts w:ascii="Verdana" w:eastAsia="Times New Roman" w:hAnsi="Verdana" w:cs="Arial"/>
                <w:lang w:eastAsia="pl-PL"/>
              </w:rPr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Tłuszcz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29D1" w14:textId="77777777" w:rsidR="00D40877" w:rsidRPr="00FD427A" w:rsidRDefault="002E5538">
            <w:pPr>
              <w:widowControl w:val="0"/>
              <w:spacing w:after="0" w:line="360" w:lineRule="auto"/>
              <w:jc w:val="both"/>
            </w:pPr>
            <w:r w:rsidRPr="00FD427A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ok. 42 – 86g</w:t>
            </w:r>
          </w:p>
        </w:tc>
      </w:tr>
    </w:tbl>
    <w:p w14:paraId="534C78F2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color w:val="C9211E"/>
          <w:sz w:val="16"/>
          <w:szCs w:val="16"/>
        </w:rPr>
      </w:pPr>
    </w:p>
    <w:p w14:paraId="37C8BB39" w14:textId="77777777" w:rsidR="00D40877" w:rsidRDefault="002E5538">
      <w:pPr>
        <w:spacing w:after="0" w:line="36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6"/>
          <w:szCs w:val="16"/>
        </w:rPr>
        <w:t xml:space="preserve">Białko powinno pokrywać </w:t>
      </w:r>
      <w:r>
        <w:rPr>
          <w:rFonts w:ascii="Verdana" w:hAnsi="Verdana"/>
          <w:sz w:val="16"/>
          <w:szCs w:val="16"/>
          <w:u w:val="single"/>
        </w:rPr>
        <w:t xml:space="preserve">15-20% </w:t>
      </w:r>
      <w:r>
        <w:rPr>
          <w:rFonts w:ascii="Verdana" w:hAnsi="Verdana"/>
          <w:color w:val="000000"/>
          <w:sz w:val="16"/>
          <w:szCs w:val="16"/>
        </w:rPr>
        <w:t>całodobowego zapotrzebowania kalorycznego, tłuszcze nie więcej niż 35% całodobowego zapotrzebowania kalorycznego natomiast reszta kalorii powinna zostać pokryta przez węglowodany.</w:t>
      </w:r>
    </w:p>
    <w:p w14:paraId="2AC35559" w14:textId="77777777" w:rsidR="00D40877" w:rsidRDefault="002E5538">
      <w:pPr>
        <w:spacing w:after="0" w:line="36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16"/>
          <w:szCs w:val="16"/>
        </w:rPr>
        <w:t>Zamawiający oświadcza że wskazana powyżej ilość osobodni ma charakter wyłącznie szacunkowy, a rzeczywista ilość w ramach zamówienia stanowiącego podmiot niniejszego postępowania wynikać będzie z liczby leczonych pacjentów w ramach kontraktu z NFZ.</w:t>
      </w:r>
    </w:p>
    <w:p w14:paraId="22ADF06E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color w:val="000000"/>
          <w:sz w:val="16"/>
          <w:szCs w:val="16"/>
        </w:rPr>
      </w:pPr>
    </w:p>
    <w:p w14:paraId="05ED6F2D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Zakres świadczenia usługi :</w:t>
      </w:r>
    </w:p>
    <w:p w14:paraId="00CEC235" w14:textId="77777777" w:rsidR="00D40877" w:rsidRDefault="002E5538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Usługa będzie polegała na: </w:t>
      </w:r>
    </w:p>
    <w:p w14:paraId="16FD08DA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zapewnieniu codziennej produkcji i dowozie transportem Wykonawcy posiłków dla pacjentów szpitala wraz z dystrybucją pracownikami Wykonawcy do łóżka chorego z użyciem zastawy ceramicznej lub jednorazowej w przypadku zgłoszenia takiej potrzeby;</w:t>
      </w:r>
    </w:p>
    <w:p w14:paraId="04496360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odbiór naczyń od pacjenta po posiłku i zmywaniu, wyparzaniu naczyń w kuchenkach oddziałowych przez pracowników Wykonawcy;</w:t>
      </w:r>
    </w:p>
    <w:p w14:paraId="0E760021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odbiór, wywóz z terenu szpitala i utylizacja poza terenem szpitalnym resztek pokonsumpcyjnych;</w:t>
      </w:r>
    </w:p>
    <w:p w14:paraId="5FEFAE31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zabezpieczeniu żywienia podczas organizowanych przez Zamawiającego konferencji, szkoleń, narad i innych doraźnych spotkań i przedsięwzięć;</w:t>
      </w:r>
    </w:p>
    <w:p w14:paraId="08FA78D7" w14:textId="77777777" w:rsidR="00D40877" w:rsidRDefault="002E5538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zabezpieczeniu żywienia podczas realizowanych zadań mobilizacyjnych i wprowadzanych stanów gotowości bojowej, według norm i należności żywieniowych obowiązujących w Wojsku Polskim. </w:t>
      </w:r>
    </w:p>
    <w:p w14:paraId="0BFA829C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Organizacja żywienia</w:t>
      </w:r>
    </w:p>
    <w:p w14:paraId="24715E7C" w14:textId="77777777" w:rsidR="00D40877" w:rsidRDefault="002E5538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posiłki w ilościach i o strukturze diet zgodnych ze wcześniejszym zamówieniem złożonym przez oddziałowe/dietetyka czy inne osoby reprezentujące szpital będą staraniem Wykonawcy produkowane poza obiektami Zamawiającego w kuchni zewnętrznej Wykonawcy i dostarczane do kuchenek oddziałowych, porcjowane i wydawane  wg. ustalonego harmonogramu godzinowego. </w:t>
      </w:r>
    </w:p>
    <w:p w14:paraId="2C427D49" w14:textId="77777777" w:rsidR="00D40877" w:rsidRDefault="002E5538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obowiązków Wykonawcy będzie należało również:</w:t>
      </w:r>
      <w:r>
        <w:rPr>
          <w:rFonts w:ascii="Verdana" w:hAnsi="Verdana"/>
          <w:sz w:val="16"/>
          <w:szCs w:val="16"/>
        </w:rPr>
        <w:tab/>
      </w:r>
    </w:p>
    <w:p w14:paraId="0DCD22E1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utrzymywanie nakryć stołowych i sztućców w czystości zgodnie z zasadami i przepisami sanitarnymi i mikrobiologicznymi;</w:t>
      </w:r>
    </w:p>
    <w:p w14:paraId="11BFBE8C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przewożenie posiłków w specjalistycznych termosach i pojemnikach gwarantujących zachowanie ich temperatury i jakości, szczelnie zamykane tak aby podczas transportu posiłki w formie płynnej nie uległy rozlaniu;</w:t>
      </w:r>
    </w:p>
    <w:p w14:paraId="03FDCC2B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utrzymanie termosów, pojemników, zastawy stołowej i sztućców  w czystości bez uszkodzeń, bez znaczących zmian fizycznych mogących przyczynić się do zagrożenia epidemiologicznego. Muszą posiadać atest PZH do żywności umożliwiający bezpieczny transport i przechowywanie w nich produktów żywnościowych;</w:t>
      </w:r>
    </w:p>
    <w:p w14:paraId="3A8E2FCA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przechowywanie opakowań i sztućców jednorazowych w opakowaniach zbiorczych oraz uzupełnianie ich braków na kuchenkach oddziałowych;</w:t>
      </w:r>
    </w:p>
    <w:p w14:paraId="7BCC2BA0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utrzymywanie  w sprawności technicznej profesjonalnych wyparzarek do naczyń stanowiących wyposażenie kuchenek oddziałowych oraz przeprowadzanie na własny koszt ich ewentualne remonty i naprawy;</w:t>
      </w:r>
    </w:p>
    <w:p w14:paraId="62B291C2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wyposażenie na własny koszt kuchenek oddziałowych w wózki bemarowe zapewniające utrzymywanie odpowiedniej temperatury (minimum 65 stopni C – drugie danie, 70 stopni C - </w:t>
      </w:r>
      <w:r>
        <w:rPr>
          <w:rFonts w:ascii="Verdana" w:hAnsi="Verdana"/>
          <w:sz w:val="16"/>
          <w:szCs w:val="16"/>
        </w:rPr>
        <w:lastRenderedPageBreak/>
        <w:t>zupa) w okresie wydawania posiłków, pomiar temperatury odbywać się będzie w momencie wydawania posiłków na oddziałach;</w:t>
      </w:r>
    </w:p>
    <w:p w14:paraId="778EAA65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wyposażenie na własny koszt kuchni oddziałowych w lodówki z termometrami do przechowywania produktów i posiłków przygotowanych do wydania w godzinach późniejszych oraz przeprowadzanie na własny koszt ich ewentualne wymiany i naprawy;</w:t>
      </w:r>
    </w:p>
    <w:p w14:paraId="372BEC9D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wyposażenie na własny koszt kuchni oddziałowych w mikrofalówki, utrzymanie ich czystość oraz przeprowadzanie na własny koszt ich ewentualne wymiany i naprawy;</w:t>
      </w:r>
    </w:p>
    <w:p w14:paraId="2B2109B2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wyposażenie na własny koszt personel w jednolite ubrania oraz czepki firmowe i obuwie oraz identyfikator zawierający imię i nazwisko pracownika jak również nazwę firmy;</w:t>
      </w:r>
    </w:p>
    <w:p w14:paraId="2D7DB028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dostarczanie jadłospisów dekadowych podstawowych, tzn. na dietę podstawową, cukrzycową z ograniczeniem nasyconych kw. tłuszczowych i cukrów prostych, rozdrobnioną, wegetariańską i łatwostrawną, na 5 dni roboczych przed rozpoczęciem nowej dekady w celu weryfikacji i akceptacji przez Dietetyka Zamawiającego; następnie po akceptacji dostarczenie jadłospisu na pozostałe diety; </w:t>
      </w:r>
    </w:p>
    <w:p w14:paraId="0CB19812" w14:textId="77777777" w:rsidR="00D40877" w:rsidRDefault="002E5538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pobierania i przechowywania w pomieszczeniach kuchni Wykonawcy próbek wszystkich posiłków i potraw w specjalnie do tego przeznaczonych lodówkach przez okres 72 godzin od upływu dnia i momentu podania; pobór próbek i ich przechowywanie następuje zgodnie z wymogami Rozporządzenia Ministra Zdrowia z dnia 17 kwietnia 2007 roku w sprawie pobierania i przechowywania próbek żywności przez zakłady żywienia zbiorowego (Dz. U. z dnia 09.05.2007 roku nr 80 poz. 545);</w:t>
      </w:r>
    </w:p>
    <w:p w14:paraId="1423A31D" w14:textId="77777777" w:rsidR="00D40877" w:rsidRDefault="002E5538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zastrzega sobie prawo do :</w:t>
      </w:r>
    </w:p>
    <w:p w14:paraId="36354855" w14:textId="77777777" w:rsidR="00D40877" w:rsidRDefault="002E55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kontroli wartości wsadu do kotła poprzez wezwanie Wykonawcy do okazania dokumentów przychodowych oraz asygnat, w razie wątpliwości raz na kwartał Zamawiający ma prawo na koszt Wykonawcy do weryfikacji kaloryczności oraz gramatury posiłków przez PIH lub WOMP lub Wojewódzką Stację Sanitarno-Epidemiologiczną; średnia dzienna wartość wsadu do kotła określona w  jadłospisie może wahać się w okresie tygodnia w granicach +/- 5%;</w:t>
      </w:r>
    </w:p>
    <w:p w14:paraId="3524B295" w14:textId="77777777" w:rsidR="00D40877" w:rsidRDefault="002E55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kontroli w trakcie przygotowywania posiłków w miejscu ich produkcji;</w:t>
      </w:r>
    </w:p>
    <w:p w14:paraId="5BE3BF77" w14:textId="77777777" w:rsidR="00D40877" w:rsidRDefault="002E5538">
      <w:pPr>
        <w:numPr>
          <w:ilvl w:val="0"/>
          <w:numId w:val="2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 uchybienia ujawnione w trakcie kontroli przez organa kontrolujące np. Sanepid wynikające ze świadczonej przez Wykonawcę usługi, której następstwem będą  uwagi w tym mandaty, kary odpowiada Wykonawca;  </w:t>
      </w:r>
    </w:p>
    <w:p w14:paraId="4B35210E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Sposób dostarczania posiłków:</w:t>
      </w:r>
    </w:p>
    <w:p w14:paraId="5041F458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przygotowane posiłki będą przewożone w specjalistycznych pojemnikach i termosach do kuchenek oddziałowych specjalistycznym transportem gdzie będą porcjowane i  wydawane pacjentom;</w:t>
      </w:r>
    </w:p>
    <w:p w14:paraId="0D47C125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gorące napoje (herbata, kawa) sporządzane będą w kuchenkach oddziałowych przy użyciu produktów, które dostarczy Wykonawca;</w:t>
      </w:r>
    </w:p>
    <w:p w14:paraId="14C94E82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posiłki dystrybuowane będą na oddziałach z użyciem wózków bemarowych oraz zastawy ceramicznej i sztućców metalowych; w specjalnych przypadkach zastawa i sztućce jednorazowe;</w:t>
      </w:r>
    </w:p>
    <w:p w14:paraId="09D58F32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produkty typu wędlina, nabiał, surówki, sałatki, pasty muszą być przechowywane w termosach lub lodówkach z zachowaniem temp. do +6°C (termometr wewnątrz pojemnika);</w:t>
      </w:r>
    </w:p>
    <w:p w14:paraId="60E32CF5" w14:textId="77777777" w:rsidR="00D40877" w:rsidRDefault="002E5538">
      <w:pPr>
        <w:numPr>
          <w:ilvl w:val="0"/>
          <w:numId w:val="2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produkty na śniadanie i kolację powinny być osobno porcjowane w pojemnikach, przez porcjowanie Zamawiający rozumie podział posiłków na poszczególne oddziały</w:t>
      </w:r>
      <w:r>
        <w:rPr>
          <w:rFonts w:ascii="Verdana" w:hAnsi="Verdana"/>
          <w:b/>
          <w:bCs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wyjątek stanowią oddziały (OIOM oraz stacja dializ), gdzie posiłki muszą być porcjowane na poszczególnych pacjentów i dostarczane w naczyniach jednorazowych (ok. kilkunastu posiłków w skali miesiąca).</w:t>
      </w:r>
    </w:p>
    <w:p w14:paraId="06408AE6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Zasady planowania żywienia i określania liczby posiłków:</w:t>
      </w:r>
    </w:p>
    <w:p w14:paraId="751D4F80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jest zobowiązany do przygotowania dla pacjentów szpitala posiłków przy zapewnieniu jakości wyżywienia zgodnej z zaleceniami i normami dotyczącymi składników pokarmowych i produktów spożywczych dla chorych i pensjonariuszy w zakładach Służby Zdrowia wydanymi przez </w:t>
      </w:r>
      <w:r>
        <w:rPr>
          <w:rFonts w:ascii="Verdana" w:hAnsi="Verdana"/>
          <w:sz w:val="16"/>
          <w:szCs w:val="16"/>
        </w:rPr>
        <w:lastRenderedPageBreak/>
        <w:t>Instytut Żywności i Żywienia w Warszawie, szczególnie w zakresie wartości odżywczych, urozmaicenia, objętości i wagi potraw z uwzględnieniem sezonowości i świąt;</w:t>
      </w:r>
    </w:p>
    <w:p w14:paraId="007FD951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zobowiązany jest do zatrudniania dietetyka odpowiedzialnego za układanie jadłospisów zgodnych ze zleconymi dietami;</w:t>
      </w:r>
    </w:p>
    <w:p w14:paraId="43C0969F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procesie planowania żywienia Wykonawca uwzględni wytyczne żywieniowe - posiłki będą posiadały wartość energetyczną i odżywczą przewidywaną dla poszczególnych diet i grup konsumentów;</w:t>
      </w:r>
    </w:p>
    <w:p w14:paraId="4E5F3352" w14:textId="061996D6" w:rsidR="00D40877" w:rsidRPr="00FD427A" w:rsidRDefault="002E5538">
      <w:pPr>
        <w:numPr>
          <w:ilvl w:val="0"/>
          <w:numId w:val="27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>
        <w:rPr>
          <w:rFonts w:ascii="Verdana" w:eastAsia="Times New Roman" w:hAnsi="Verdana" w:cs="Arial"/>
          <w:sz w:val="16"/>
          <w:szCs w:val="16"/>
          <w:lang w:eastAsia="zh-CN"/>
        </w:rPr>
        <w:t>posiłki muszą być podawane w sposób estetyczny,</w:t>
      </w:r>
      <w:r>
        <w:rPr>
          <w:rFonts w:ascii="Verdana" w:eastAsia="Times New Roman" w:hAnsi="Verdana" w:cs="Times New Roman"/>
          <w:color w:val="C9211E"/>
          <w:sz w:val="16"/>
          <w:szCs w:val="16"/>
          <w:lang w:eastAsia="zh-CN"/>
        </w:rPr>
        <w:t xml:space="preserve"> </w:t>
      </w:r>
      <w:r w:rsidRPr="00FD427A">
        <w:rPr>
          <w:rFonts w:ascii="Verdana" w:eastAsia="Times New Roman" w:hAnsi="Verdana" w:cs="Times New Roman"/>
          <w:sz w:val="16"/>
          <w:szCs w:val="16"/>
          <w:lang w:eastAsia="zh-CN"/>
        </w:rPr>
        <w:t xml:space="preserve">zachęcający. Do kolacji oraz śniadania oprócz wymaganych dwóch dodatków owocowych/warzywnych powinna znajdować się sałata, a do obiadu świeża pietruszka/koperek.  Jeżeli np. na śniadanie jest pozycja serek wiejski, powinien on być podany w osobnym opakowaniu bądź w miseczce, aby nie namokły pozostałe składniki posiłku. </w:t>
      </w:r>
    </w:p>
    <w:p w14:paraId="3540A2C3" w14:textId="77777777" w:rsidR="00D40877" w:rsidRPr="00FD427A" w:rsidRDefault="002E5538">
      <w:pPr>
        <w:numPr>
          <w:ilvl w:val="0"/>
          <w:numId w:val="27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 w:rsidRPr="00FD427A">
        <w:rPr>
          <w:rFonts w:ascii="Verdana" w:eastAsia="Times New Roman" w:hAnsi="Verdana" w:cs="Times New Roman"/>
          <w:sz w:val="16"/>
          <w:szCs w:val="16"/>
          <w:lang w:eastAsia="zh-CN"/>
        </w:rPr>
        <w:t>Obłożenie do pieczywa powinno być adekwatne do jego ilości i całkowicie pokrywać.</w:t>
      </w:r>
    </w:p>
    <w:p w14:paraId="0BB0E1BE" w14:textId="77777777" w:rsidR="00D40877" w:rsidRPr="00FD427A" w:rsidRDefault="002E5538">
      <w:pPr>
        <w:numPr>
          <w:ilvl w:val="0"/>
          <w:numId w:val="27"/>
        </w:numPr>
        <w:spacing w:after="0" w:line="360" w:lineRule="auto"/>
        <w:ind w:left="867" w:hanging="357"/>
        <w:jc w:val="both"/>
        <w:rPr>
          <w:rFonts w:ascii="Verdana" w:eastAsia="Times New Roman" w:hAnsi="Verdana" w:cs="Times New Roman"/>
          <w:sz w:val="16"/>
          <w:szCs w:val="16"/>
          <w:lang w:eastAsia="zh-CN"/>
        </w:rPr>
      </w:pPr>
      <w:r w:rsidRPr="00FD427A">
        <w:rPr>
          <w:rFonts w:ascii="Verdana" w:eastAsia="Times New Roman" w:hAnsi="Verdana" w:cs="Times New Roman"/>
          <w:sz w:val="16"/>
          <w:szCs w:val="16"/>
          <w:lang w:eastAsia="zh-CN"/>
        </w:rPr>
        <w:t xml:space="preserve">Jeden produkt/danie nie może być uznane jednocześnie za obłożenie i dodatek warzywny/owocowy. </w:t>
      </w:r>
    </w:p>
    <w:p w14:paraId="1BD0F3C4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śniadania będą składały się co najmniej z następujących potraw:</w:t>
      </w:r>
    </w:p>
    <w:p w14:paraId="3A247374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zupa mleczna (co drugi dzień) w pozostałe kawa zbożowa, </w:t>
      </w:r>
    </w:p>
    <w:p w14:paraId="236E0D66" w14:textId="1EBC483E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gorący napój /herbata/;</w:t>
      </w:r>
    </w:p>
    <w:p w14:paraId="5004B6E1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pieczywo jasne /mieszane/pełnoziarniste</w:t>
      </w:r>
      <w:r w:rsidR="00FA79DE">
        <w:rPr>
          <w:rFonts w:ascii="Verdana" w:hAnsi="Verdana"/>
          <w:sz w:val="16"/>
          <w:szCs w:val="16"/>
        </w:rPr>
        <w:t>/</w:t>
      </w:r>
      <w:r>
        <w:rPr>
          <w:rFonts w:ascii="Verdana" w:hAnsi="Verdana"/>
          <w:sz w:val="16"/>
          <w:szCs w:val="16"/>
        </w:rPr>
        <w:t>;</w:t>
      </w:r>
    </w:p>
    <w:p w14:paraId="5FE8B1C0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dodatek tłuszczowy – masło extra /nie masłopodobne/; </w:t>
      </w:r>
      <w:r>
        <w:rPr>
          <w:rFonts w:ascii="Verdana" w:hAnsi="Verdana"/>
          <w:sz w:val="16"/>
          <w:szCs w:val="16"/>
          <w:u w:val="single"/>
        </w:rPr>
        <w:t>w dietach z zamiennikiem roślinnym produkt bez tłuszczu palmowego , tłuszcz kokosowy najbliżej na trzecim miejscu w skaldzie</w:t>
      </w:r>
    </w:p>
    <w:p w14:paraId="7CF7EEAF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dodatek białkowy;</w:t>
      </w:r>
    </w:p>
    <w:p w14:paraId="4E8CAAE8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 xml:space="preserve">drugie obłożenie pieczywa, </w:t>
      </w:r>
      <w:r>
        <w:rPr>
          <w:rFonts w:ascii="Verdana" w:hAnsi="Verdana"/>
          <w:sz w:val="16"/>
          <w:szCs w:val="16"/>
          <w:u w:val="single"/>
        </w:rPr>
        <w:t>nie wliczając  to dodatku tłuszczowego;</w:t>
      </w:r>
    </w:p>
    <w:p w14:paraId="05855F86" w14:textId="77777777" w:rsidR="00D40877" w:rsidRDefault="002E5538">
      <w:pPr>
        <w:numPr>
          <w:ilvl w:val="0"/>
          <w:numId w:val="28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dwa dodatki warzywne lub owoc i warzywo;</w:t>
      </w:r>
    </w:p>
    <w:p w14:paraId="68AE57F7" w14:textId="382C245A" w:rsidR="00D40877" w:rsidRPr="00FD427A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drugie śniadanie to koktajl owocowy albo sok warzywny z dodatkiem węglowodanowym, kefir/jogurt/owoc/ciasto/kanapki/sałatka. Jeżeli będą to kanapki, powinny być one już przygotowane i zapakowane, w formie gotowej do spożycia.  </w:t>
      </w:r>
      <w:r w:rsidRPr="00FD427A">
        <w:rPr>
          <w:rFonts w:ascii="Verdana" w:hAnsi="Verdana"/>
          <w:sz w:val="16"/>
          <w:szCs w:val="16"/>
        </w:rPr>
        <w:t>Wszystko powinno być w oryginalnych opakowaniowych lub indywidualnie spakowane w jedno</w:t>
      </w:r>
      <w:r w:rsidR="00FA79DE" w:rsidRPr="00FD427A">
        <w:rPr>
          <w:rFonts w:ascii="Verdana" w:hAnsi="Verdana"/>
          <w:sz w:val="16"/>
          <w:szCs w:val="16"/>
        </w:rPr>
        <w:t>raz</w:t>
      </w:r>
      <w:r w:rsidRPr="00FD427A">
        <w:rPr>
          <w:rFonts w:ascii="Verdana" w:hAnsi="Verdana"/>
          <w:sz w:val="16"/>
          <w:szCs w:val="16"/>
        </w:rPr>
        <w:t xml:space="preserve">owe opakowanie. </w:t>
      </w:r>
    </w:p>
    <w:p w14:paraId="03719918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obiady będą składały się co najmniej z następujących potraw:</w:t>
      </w:r>
    </w:p>
    <w:p w14:paraId="380AD296" w14:textId="77777777" w:rsidR="00D40877" w:rsidRDefault="002E5538">
      <w:pPr>
        <w:numPr>
          <w:ilvl w:val="0"/>
          <w:numId w:val="39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zupa 400 ml na pacjenta;</w:t>
      </w:r>
    </w:p>
    <w:p w14:paraId="123D860F" w14:textId="762B1523" w:rsidR="00D40877" w:rsidRPr="00FD427A" w:rsidRDefault="002E5538">
      <w:pPr>
        <w:numPr>
          <w:ilvl w:val="0"/>
          <w:numId w:val="39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 xml:space="preserve">drugie danie składające się ze składnika: węglowodanowego (ziemniaki, makaron, ryż, kasze w tym kaszę co najmniej 2 razy na dekadówkę, </w:t>
      </w:r>
      <w:r>
        <w:rPr>
          <w:rFonts w:ascii="Verdana" w:hAnsi="Verdana"/>
          <w:sz w:val="16"/>
          <w:szCs w:val="16"/>
          <w:u w:val="single"/>
        </w:rPr>
        <w:t>różne rodzaje),</w:t>
      </w:r>
      <w:r>
        <w:rPr>
          <w:rFonts w:ascii="Verdana" w:hAnsi="Verdana"/>
          <w:sz w:val="16"/>
          <w:szCs w:val="16"/>
        </w:rPr>
        <w:t xml:space="preserve"> białkowego (min. 1 raz w tygodniu ryba w formie filetu; mięso mielone max. 2 razy w tygodniu – wyjątek stanowią diety wymagające takiej formy) </w:t>
      </w:r>
      <w:r>
        <w:rPr>
          <w:rFonts w:ascii="Verdana" w:hAnsi="Verdana"/>
          <w:sz w:val="16"/>
          <w:szCs w:val="16"/>
          <w:u w:val="single"/>
        </w:rPr>
        <w:t xml:space="preserve">min. 100g </w:t>
      </w:r>
      <w:r w:rsidRPr="00FD427A">
        <w:rPr>
          <w:rFonts w:ascii="Verdana" w:hAnsi="Verdana"/>
          <w:sz w:val="16"/>
          <w:szCs w:val="16"/>
          <w:u w:val="single"/>
        </w:rPr>
        <w:t>nie wliczając panierki, warzywnego (surowego lub przetworzonego) min. 130 g;</w:t>
      </w:r>
    </w:p>
    <w:p w14:paraId="5D4C9E73" w14:textId="77777777" w:rsidR="00D40877" w:rsidRPr="00FD427A" w:rsidRDefault="002E5538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 w:rsidRPr="00FD427A">
        <w:rPr>
          <w:rFonts w:ascii="Verdana" w:hAnsi="Verdana"/>
          <w:sz w:val="16"/>
          <w:szCs w:val="16"/>
        </w:rPr>
        <w:t>woda butelkowana 0,5l na osobę</w:t>
      </w:r>
    </w:p>
    <w:p w14:paraId="5F679A09" w14:textId="77777777" w:rsidR="00D40877" w:rsidRDefault="002E5538">
      <w:pPr>
        <w:numPr>
          <w:ilvl w:val="0"/>
          <w:numId w:val="3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dania głównego niewymagającego warzyw, np. makaron z np. sosem mięsnym, powinien być dołączony owoc;</w:t>
      </w:r>
    </w:p>
    <w:p w14:paraId="248D3991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podwieczorek to kisiel, budyń, owoc, sałatka, ciastka lub galaretka; </w:t>
      </w:r>
    </w:p>
    <w:p w14:paraId="58E63189" w14:textId="77777777" w:rsidR="00D40877" w:rsidRDefault="002E553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kolacje będą składały się co najmniej z następujących potraw:</w:t>
      </w:r>
    </w:p>
    <w:p w14:paraId="12074803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gorący napój / kakao lub kawa z mlekiem/herbata;</w:t>
      </w:r>
    </w:p>
    <w:p w14:paraId="3C625C81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pieczywo /mieszane/ pełnoziarniste;</w:t>
      </w:r>
    </w:p>
    <w:p w14:paraId="24838A4C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dodatek tłuszczowy – masło extra /nie produkty masłopodobne/;</w:t>
      </w:r>
      <w:r>
        <w:rPr>
          <w:rFonts w:ascii="Verdana" w:hAnsi="Verdana"/>
          <w:color w:val="C9211E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  <w:u w:val="single"/>
        </w:rPr>
        <w:t>dietach z zamiennikiem roślinnym produkt bez tłuszczu palmowego , tłuszcz kokosowy najbliżej na trzecim miejscu w skaldzie</w:t>
      </w:r>
    </w:p>
    <w:p w14:paraId="655D3962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dodatek białkowy;</w:t>
      </w:r>
    </w:p>
    <w:p w14:paraId="446F5226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drugie obłożenie pieczywa, nie wliczając  to dodatku tłuszczowego;</w:t>
      </w:r>
    </w:p>
    <w:p w14:paraId="7DAF44B5" w14:textId="77777777" w:rsidR="00D40877" w:rsidRDefault="002E5538">
      <w:pPr>
        <w:numPr>
          <w:ilvl w:val="0"/>
          <w:numId w:val="29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dwa dodatki warzywne lub owoc i warzywo;</w:t>
      </w:r>
    </w:p>
    <w:p w14:paraId="47EBC9D7" w14:textId="77777777" w:rsidR="00D40877" w:rsidRDefault="002E5538">
      <w:pPr>
        <w:numPr>
          <w:ilvl w:val="0"/>
          <w:numId w:val="40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lastRenderedPageBreak/>
        <w:t>w dekadówkach powinny pojawiać się produkty oraz dania sezonowe, np. truskawki latem, dynia jesienią, chłodnik latem.</w:t>
      </w:r>
    </w:p>
    <w:p w14:paraId="3BAB2123" w14:textId="77777777" w:rsidR="00D40877" w:rsidRDefault="002E5538">
      <w:pPr>
        <w:numPr>
          <w:ilvl w:val="0"/>
          <w:numId w:val="40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Produkty takie jak jogurt, kefir, maślanka powinny być w opakowaniach jednostkowych</w:t>
      </w:r>
    </w:p>
    <w:p w14:paraId="2F230200" w14:textId="77777777" w:rsidR="00D40877" w:rsidRDefault="002E5538">
      <w:pPr>
        <w:numPr>
          <w:ilvl w:val="0"/>
          <w:numId w:val="40"/>
        </w:numPr>
        <w:spacing w:after="0" w:line="360" w:lineRule="auto"/>
        <w:contextualSpacing/>
        <w:jc w:val="both"/>
        <w:rPr>
          <w:u w:val="single"/>
        </w:rPr>
      </w:pPr>
      <w:r>
        <w:rPr>
          <w:rFonts w:ascii="Verdana" w:hAnsi="Verdana"/>
          <w:sz w:val="16"/>
          <w:szCs w:val="16"/>
          <w:u w:val="single"/>
        </w:rPr>
        <w:t>Wszystkie posiłki poza śniadaniem, obiadem i kolacją powinny być w opakowaniach jednostkowych lub zapakowane w opakowania jednorazowe</w:t>
      </w:r>
    </w:p>
    <w:p w14:paraId="6D107C02" w14:textId="77777777" w:rsidR="00D40877" w:rsidRDefault="002E5538">
      <w:pPr>
        <w:numPr>
          <w:ilvl w:val="0"/>
          <w:numId w:val="41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podwieczorki i 2 śniadania powinny się różnić, np. błędem jest jogurt na śniadanie i na podwieczorek.</w:t>
      </w:r>
    </w:p>
    <w:p w14:paraId="2C7259E8" w14:textId="77777777" w:rsidR="00D40877" w:rsidRDefault="002E5538">
      <w:pPr>
        <w:numPr>
          <w:ilvl w:val="0"/>
          <w:numId w:val="41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>dania obiadowe nie powinny powtarzać się w danej diecie w trakcie obowiązywania danej dekadówki.</w:t>
      </w:r>
    </w:p>
    <w:p w14:paraId="39EFD274" w14:textId="77777777" w:rsidR="00D40877" w:rsidRDefault="002E5538">
      <w:pPr>
        <w:numPr>
          <w:ilvl w:val="0"/>
          <w:numId w:val="41"/>
        </w:numPr>
        <w:spacing w:after="0" w:line="360" w:lineRule="auto"/>
        <w:contextualSpacing/>
        <w:jc w:val="both"/>
      </w:pPr>
      <w:r>
        <w:rPr>
          <w:rFonts w:ascii="Verdana" w:hAnsi="Verdana"/>
          <w:sz w:val="16"/>
          <w:szCs w:val="16"/>
        </w:rPr>
        <w:t xml:space="preserve">kolacja powinna się różnic od śniadania, np. twaróg na śniadanie i wędlina na kolację z dodatkami; nie powinny również powtarzać się dzień po dniu; </w:t>
      </w:r>
    </w:p>
    <w:p w14:paraId="40697652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Żywienie pacjentów realizowane będzie na podstawie:</w:t>
      </w:r>
    </w:p>
    <w:p w14:paraId="28ECFAE3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uzgodnionego pomiędzy Wykonawcą a Zamawiającym jadłospisu dla diety podstawowej, (uzgodnienie nie zwalnia Wykonawcy z odpowiedzialności za jakość wyżywienia); </w:t>
      </w:r>
    </w:p>
    <w:p w14:paraId="26619ACD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uzgodnionych pomiędzy Zamawiającym a Wykonawcą diet;</w:t>
      </w:r>
    </w:p>
    <w:p w14:paraId="097C7721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do produkcji potraw używał będzie wyłącznie produktów najwyższej jakości;</w:t>
      </w:r>
    </w:p>
    <w:p w14:paraId="06F2D980" w14:textId="77777777" w:rsidR="00D40877" w:rsidRDefault="002E5538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nie będzie używał produktów typu instant oraz gotowych a wędliny mają być wysokiej jakości, nie zawierać skrobi, soi itp. z zawartością mięsa min. 80%;</w:t>
      </w:r>
    </w:p>
    <w:p w14:paraId="2D8EB2EE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będzie zobowiązany do:</w:t>
      </w:r>
    </w:p>
    <w:p w14:paraId="56732D7A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stosowania środków spożywczych zgodnie z obowiązującymi polskimi normami jakości;</w:t>
      </w:r>
    </w:p>
    <w:p w14:paraId="1BA47312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stosowania środków do utrzymania higieny i czystości oraz pozostałych środków materiałowych, posiadających atesty lub certyfikaty jakości wydane przez uprawnione do tego instytucje;</w:t>
      </w:r>
    </w:p>
    <w:p w14:paraId="0EDF3389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bezwzględnego przestrzegania wymogów i nakazów Wojskowego Ośrodka Medycyny Prewencyjnej w Gdyni, ul. Grudzińskiego 4, 81-103 Gdynia oraz Wojskowego Instytutu Higieny i Epidemiologii, w zakresie przedmiotu niniejszej umowy;</w:t>
      </w:r>
    </w:p>
    <w:p w14:paraId="23C8D8E0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zakupu produktów mięsnych i nabiału, wyłącznie od dostawców, objętych nadzorem weterynaryjnym,</w:t>
      </w:r>
    </w:p>
    <w:p w14:paraId="6B34D580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przygotowania posiłków dla pacjentów szpitala przy zapewnieniu jakości wyżywienia zgodnej z zaleceniami dotyczącymi norm oraz składników pokarmowych i produktów spożywczych dla chorych i pensjonariuszy w Zakładach Służby Zdrowia, wydanymi przez Instytut Żywności i Żywienia w Warszawie, szczególnie w zakresie wartości odżywczych, urozmaicenia, objętości i wagi potraw;</w:t>
      </w:r>
    </w:p>
    <w:p w14:paraId="64EF7E51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będzie przygotowywał i przewoził posiłki zachowując wymogi sanitarno-epidemiologiczne w zakresie zatrudnionego personelu oraz warunków produkcji, transportu i dystrybucji zgodne ze standardami HACCP, za co bierze na siebie całkowitą odpowiedzialność.</w:t>
      </w:r>
    </w:p>
    <w:p w14:paraId="52CDDC24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roszczeń odszkodowawczych pacjentów z tytułu zatruć pokarmowych kierowanych do Zamawiającego, zastrzega on sobie prawo regresu w stosunku do Wykonawcy.</w:t>
      </w:r>
    </w:p>
    <w:p w14:paraId="3E832E70" w14:textId="77777777" w:rsidR="00D40877" w:rsidRDefault="002E5538">
      <w:pPr>
        <w:numPr>
          <w:ilvl w:val="0"/>
          <w:numId w:val="31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posiłki przygotowywane i dostarczane będą na podstawie dziennego zapotrzebowania z podziałem na oddziały i rodzaje diet złożonych w programie komputerowym - tzw. elektroniczny system zamawiania posiłków - składanego Wykonawcy do godz. 10:00 na dzień bieżący obejmujący obiad, podwieczorek i kolację natomiast na dzień następny obejmujący śniadanie i II śniadanie do godziny 13:00.  W przeddzień dni wolnych od pracy zapotrzebowanie będzie składane na okres tych dni, przy czym w sytuacjach szczególnych korekta stanu żywionych dokonywana będzie przez przedstawiciela Zamawiającego w terminach jw. </w:t>
      </w:r>
    </w:p>
    <w:p w14:paraId="499964F7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Elektroniczny system zamawiania posiłków:</w:t>
      </w:r>
    </w:p>
    <w:p w14:paraId="1CC32F4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wymaga, aby posiłki były zamawiane drogą elektroniczną (on-line) za pomocą aplikacji www zainstalowanej u Zamawiającego i połączonej z systemem produkcji Wykonawcy. </w:t>
      </w:r>
    </w:p>
    <w:p w14:paraId="06F863B9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umożliwi dostęp do panelu administracyjnego dla wskazanych pracowników Zamawiającego; w tym celu Wykonawca udostępni i wdroży w jednostkach organizacyjnych Zamawiającego aplikację webową umożliwiającą dokonywanie co najmniej:</w:t>
      </w:r>
    </w:p>
    <w:p w14:paraId="02166FE6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zamówień posiłków w poszczególnych dietach;</w:t>
      </w:r>
    </w:p>
    <w:p w14:paraId="31CF8D2B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dokonywanie korekt zamówień;</w:t>
      </w:r>
    </w:p>
    <w:p w14:paraId="02677076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składania reklamacji (przynajmniej dla: dostarczonych posiłków i produktów spożywczych);</w:t>
      </w:r>
    </w:p>
    <w:p w14:paraId="55520E12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rozliczeń kosztów realizacji zamówień;</w:t>
      </w:r>
    </w:p>
    <w:p w14:paraId="47F2B304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zamawianie diet indywidualnych;</w:t>
      </w:r>
    </w:p>
    <w:p w14:paraId="44CA6F34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możliwość raportowania i analizy zgłoszeń oraz rozliczeń online wg jednostek organizacyjnych/ośrodków kosztów;</w:t>
      </w:r>
    </w:p>
    <w:p w14:paraId="2518F40F" w14:textId="77777777" w:rsidR="00D40877" w:rsidRDefault="002E5538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możliwość oceny jadłospisów i norm diet;</w:t>
      </w:r>
    </w:p>
    <w:p w14:paraId="4957B8F1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zobowiązany jest wdrożyć elektroniczny system zamawiania posiłków we wszystkich jednostkach organizacyjnych Zamawiającego nie później niż do 45 dni od daty rozpoczęcia obowiązywania umowy i kontynuować przez cały okres jej obowiązywania.</w:t>
      </w:r>
    </w:p>
    <w:p w14:paraId="455ED90E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nie będzie ponosił żadnych kosztów ww. systemu związanych z jego dostarczeniem, wdrożeniem lub użytkowaniem.</w:t>
      </w:r>
    </w:p>
    <w:p w14:paraId="62B9D051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zobowiązuje się, że elektroniczny system zamawiania posiłków będzie spełniał następujące kryteria:</w:t>
      </w:r>
    </w:p>
    <w:p w14:paraId="0D79924A" w14:textId="77777777" w:rsidR="00D40877" w:rsidRDefault="002E5538">
      <w:pPr>
        <w:numPr>
          <w:ilvl w:val="0"/>
          <w:numId w:val="34"/>
        </w:numPr>
        <w:spacing w:line="360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internetowa transmisja danych będzie szyfrowana. Wykonawca dostarczy certyfikat SSL dla domeny, którego zweryfikowanie nie wymaga instalacji dodatkowych CA w przeglądarkach Firefox, Opera, Chrome oraz Safari w najnowszej możliwej wersji oprogramowania;</w:t>
      </w:r>
    </w:p>
    <w:p w14:paraId="0BEDD2B7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będzie komunikował się z użytkownikiem w języku polskim;</w:t>
      </w:r>
    </w:p>
    <w:p w14:paraId="3DB961F0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będzie uwzględniał uwierzytelnianie dostępu do danych opartą o konta użytkowników;</w:t>
      </w:r>
    </w:p>
    <w:p w14:paraId="0BEF1B84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umożliwi utworzenia nowych kont;</w:t>
      </w:r>
    </w:p>
    <w:p w14:paraId="6EFF5CEF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będzie uwzględniał autoryzację dostępu do danych w oparciu o poziomy dostępu dla kont użytkowników; wykonawca zaimplementuje autoryzację według wytycznych uzgodnionych z Zamawiającym;</w:t>
      </w:r>
    </w:p>
    <w:p w14:paraId="559D2FB0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musi poprawnie wyświetlać strony internetowe w przeglądarkach: Firefox, Opera, Chrome oraz Safari w najnowszej możliwej wersji oprogramowania oraz walidować kod CSS, HTML;</w:t>
      </w:r>
    </w:p>
    <w:p w14:paraId="0A3B5E5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system musi umożliwiać:</w:t>
      </w:r>
    </w:p>
    <w:p w14:paraId="229DE1B4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zaznaczenie rodzaju zamawianych diet;</w:t>
      </w:r>
    </w:p>
    <w:p w14:paraId="1DE88A8A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zaznaczenie rodzaju oraz ilości posiłków dla diet;</w:t>
      </w:r>
    </w:p>
    <w:p w14:paraId="7D1782EE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dokonanie korekty zamówienia;</w:t>
      </w:r>
    </w:p>
    <w:p w14:paraId="0A06EA83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zgłoszenie reklamacji;</w:t>
      </w:r>
    </w:p>
    <w:p w14:paraId="465F556B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zapis czasu zgłoszenia zamówienia i korekty, reklamacji.</w:t>
      </w:r>
    </w:p>
    <w:p w14:paraId="525CBBB1" w14:textId="77777777" w:rsidR="00D40877" w:rsidRDefault="002E5538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możliwość tworzenia raportów z zamówień okresowych i dziennych,</w:t>
      </w:r>
    </w:p>
    <w:p w14:paraId="4A995CA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przeszkoli pracowników 7 Szpitala Marynarki Wojennej w Gdańsku w zakresie  użytkowania programu oraz dostarczy pełną instrukcję użytkownika w ilości nie mniejszej niż 10 kopii; szkolenia ponawiane będą na życzenie 7SzMW w Gdańsku; koszty szkoleń i instrukcji nie będą obciążały 7 Szpital Marynarki Wojennej w Gdańsku.</w:t>
      </w:r>
    </w:p>
    <w:p w14:paraId="78835278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trakcie trwania umowy Wykonawca będzie utrzymywał w sprawności i ciągłości działania systemu elektronicznego zamawiania posiłków - dopuszczalny sumaryczny czas niesprawności poniżej 24 h/m-c; czas reakcji w przypadku awarii nie przekroczy 4 godz., a czas usuwania błędów 12h; w przypadku awarii krytycznej uniemożliwiającej zamówienie posiłków i 48h w przypadku awarii normalnej.</w:t>
      </w:r>
    </w:p>
    <w:p w14:paraId="60FFB875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zobowiązuje się do poprawy błędów dotyczących funkcjonowania systemu, zgłoszonych przez Zamawiającego; w przypadku zgłoszenia potrzeby modyfikacji programu Wykonawca przeprowadzi go we własnym zakresie i na własny koszt; zgłaszanie awarii realizowane będzie w systemie HelpDesk, udostępnionym przez Wykonawcę.</w:t>
      </w:r>
    </w:p>
    <w:p w14:paraId="4D544BE0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7 Szpital Marynarki Wojennej w Gdańsku dopuszcza, w okresie wdrożenia elektronicznego systemu zamawiania posiłków oraz w sytuacjach awaryjnych (tj. np. na wypadek awarii systemu lub sieci), </w:t>
      </w:r>
      <w:r>
        <w:rPr>
          <w:rFonts w:ascii="Verdana" w:hAnsi="Verdana"/>
          <w:sz w:val="16"/>
          <w:szCs w:val="16"/>
        </w:rPr>
        <w:lastRenderedPageBreak/>
        <w:t xml:space="preserve">iż zgłoszenia zamówień, korekty, reklamacje odbywać się będą telefonicznie i e-mail (każde zgłoszenie telefoniczne zostanie potwierdzone pisemnie). </w:t>
      </w:r>
    </w:p>
    <w:p w14:paraId="35EFB561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wymaga od Wykonawcy, gotowości do współpracy w zakresie integracji oprogramowania z firmami, będącymi dostarczycielami i producentami oprogramowania obecnie używanego w 7 Szpitalu Marynarki Wojennej w Gdańsku.</w:t>
      </w:r>
    </w:p>
    <w:p w14:paraId="480E1E62" w14:textId="77777777" w:rsidR="00D40877" w:rsidRDefault="002E5538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zobowiązuje się zgodnie z ustawą z dnia 29 sierpnia 1997 r. o ochronie danych osobowych (tekst jednolity: Dz. U. 2002 r. Nr 101 poz. 926) i obowiązującymi przepisami do zachowania w tajemnicy wszelkich danych osobowych, udostępnionych mu w związku z wykonywaniem niniejszej umowy; wykonawca zobowiązuje się w szczególności do nierozpowszechniania, nierozprowadzania i nieujawniania osobom trzecim w/w danych i nie wykorzystywania tychże danych w żaden inny sposób nie służący wykonaniu niniejszej umowy.</w:t>
      </w:r>
    </w:p>
    <w:p w14:paraId="60B06EC4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będzie podawał tygodniowy/dzienny jadłospis do wiadomości pacjentów i personelu poprzez wywieszenie wydruku jadłospisu na każdym oddziale w widocznym miejscu, najpóźniej przed śniadaniem w pierwszy dzień dekady w którym obowiązuje. </w:t>
      </w:r>
    </w:p>
    <w:p w14:paraId="6B9634E2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Godziny dystrybucji posiłków :</w:t>
      </w:r>
    </w:p>
    <w:p w14:paraId="7C77C094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śniadanie - 08:00 – 09:00;</w:t>
      </w:r>
    </w:p>
    <w:p w14:paraId="1923DEFC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II śniadanie – 10.30 – 11.00;</w:t>
      </w:r>
    </w:p>
    <w:p w14:paraId="102E2EB5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obiad – 12.30 – 13:30;</w:t>
      </w:r>
    </w:p>
    <w:p w14:paraId="56C2A254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podwieczorek – 15.30 – 16.00;</w:t>
      </w:r>
    </w:p>
    <w:p w14:paraId="03DA62C9" w14:textId="77777777" w:rsidR="00D40877" w:rsidRDefault="002E5538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kolacja - 17:30 – 18:30. </w:t>
      </w:r>
    </w:p>
    <w:p w14:paraId="6C0C6C91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Wykonawca, po zakończeniu miesiąca, dostarczy Zamawiającemu miesięczne rozliczenie wydanych posiłków z uwzględnieniem oddziałów i liczby pacjentów w celu uzgodnienia  ilości wydanych posiłków, co będzie podstawą wystawienia faktury za usługę; w razie wystąpienia diet niepełnych przyjmuje się następujące wartości procentowe udziału poszczególnych posiłków w cenie jednostkowej osobodnia do rozliczeń:</w:t>
      </w:r>
    </w:p>
    <w:p w14:paraId="33ADF5AE" w14:textId="77777777" w:rsidR="00D40877" w:rsidRDefault="00D40877">
      <w:pPr>
        <w:spacing w:after="0" w:line="360" w:lineRule="auto"/>
        <w:ind w:left="720"/>
        <w:contextualSpacing/>
        <w:jc w:val="both"/>
        <w:rPr>
          <w:rFonts w:ascii="Verdana" w:hAnsi="Verdana"/>
          <w:sz w:val="16"/>
          <w:szCs w:val="16"/>
        </w:rPr>
      </w:pPr>
    </w:p>
    <w:tbl>
      <w:tblPr>
        <w:tblW w:w="6970" w:type="dxa"/>
        <w:tblInd w:w="10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3421"/>
        <w:gridCol w:w="1705"/>
      </w:tblGrid>
      <w:tr w:rsidR="00D40877" w14:paraId="4D8E3DB0" w14:textId="77777777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6E98E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Posiłek /3 porcje/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AC22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Rodzaj posiłku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3CA5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Udział %</w:t>
            </w:r>
          </w:p>
        </w:tc>
      </w:tr>
      <w:tr w:rsidR="00D40877" w14:paraId="4DAC2C85" w14:textId="77777777">
        <w:trPr>
          <w:cantSplit/>
          <w:trHeight w:val="1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1682C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64BA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śniadanie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468C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35%</w:t>
            </w:r>
          </w:p>
        </w:tc>
      </w:tr>
      <w:tr w:rsidR="00D40877" w14:paraId="26B3C29D" w14:textId="77777777">
        <w:trPr>
          <w:cantSplit/>
          <w:trHeight w:val="22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4C4FA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5A2C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obiad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A513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40%</w:t>
            </w:r>
          </w:p>
        </w:tc>
      </w:tr>
      <w:tr w:rsidR="00D40877" w14:paraId="54C55B0B" w14:textId="77777777">
        <w:trPr>
          <w:cantSplit/>
          <w:trHeight w:val="18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DCC7D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ADE1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kolacja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5BBF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25%</w:t>
            </w:r>
          </w:p>
        </w:tc>
      </w:tr>
      <w:tr w:rsidR="00D40877" w14:paraId="46CC908B" w14:textId="77777777">
        <w:trPr>
          <w:cantSplit/>
          <w:trHeight w:val="97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298BA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9E858" w14:textId="77777777" w:rsidR="00D40877" w:rsidRDefault="002E5538">
            <w:pPr>
              <w:widowControl w:val="0"/>
              <w:spacing w:after="0" w:line="360" w:lineRule="auto"/>
              <w:jc w:val="right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OSOBODZIEŃ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4A7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100%</w:t>
            </w:r>
          </w:p>
        </w:tc>
      </w:tr>
      <w:tr w:rsidR="00D40877" w14:paraId="688F18CF" w14:textId="77777777">
        <w:trPr>
          <w:trHeight w:val="19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2121E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Posiłek /5 porcji/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DD8C7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Rodzaj posiłku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EF88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Udział %</w:t>
            </w:r>
          </w:p>
        </w:tc>
      </w:tr>
      <w:tr w:rsidR="00D40877" w14:paraId="01D0E82A" w14:textId="77777777">
        <w:trPr>
          <w:cantSplit/>
          <w:trHeight w:val="13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7A653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491ED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śniadanie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E76C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25%</w:t>
            </w:r>
          </w:p>
        </w:tc>
      </w:tr>
      <w:tr w:rsidR="00D40877" w14:paraId="678BEBD6" w14:textId="77777777">
        <w:trPr>
          <w:cantSplit/>
          <w:trHeight w:val="208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74323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722F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II śniadanie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1EBD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10%</w:t>
            </w:r>
          </w:p>
        </w:tc>
      </w:tr>
      <w:tr w:rsidR="00D40877" w14:paraId="2D72FD0C" w14:textId="77777777">
        <w:trPr>
          <w:cantSplit/>
          <w:trHeight w:val="18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363E7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C9C17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obiad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E9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40%</w:t>
            </w:r>
          </w:p>
        </w:tc>
      </w:tr>
      <w:tr w:rsidR="00D40877" w14:paraId="13CB96B7" w14:textId="77777777">
        <w:trPr>
          <w:cantSplit/>
          <w:trHeight w:val="253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28010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7C352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podwieczorek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1501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5%</w:t>
            </w:r>
          </w:p>
        </w:tc>
      </w:tr>
      <w:tr w:rsidR="00D40877" w14:paraId="37F90E7E" w14:textId="77777777">
        <w:trPr>
          <w:cantSplit/>
          <w:trHeight w:val="18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1ABAC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39A03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kolacja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253A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20%</w:t>
            </w:r>
          </w:p>
        </w:tc>
      </w:tr>
      <w:tr w:rsidR="00D40877" w14:paraId="35655A6F" w14:textId="77777777">
        <w:trPr>
          <w:cantSplit/>
          <w:trHeight w:val="12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DCB3E" w14:textId="77777777" w:rsidR="00D40877" w:rsidRDefault="00D40877">
            <w:pPr>
              <w:widowControl w:val="0"/>
              <w:snapToGrid w:val="0"/>
              <w:spacing w:after="0" w:line="360" w:lineRule="auto"/>
              <w:jc w:val="both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AF0B2" w14:textId="77777777" w:rsidR="00D40877" w:rsidRDefault="002E5538">
            <w:pPr>
              <w:widowControl w:val="0"/>
              <w:spacing w:after="0" w:line="360" w:lineRule="auto"/>
              <w:jc w:val="right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OSOBODZIEŃ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E170" w14:textId="77777777" w:rsidR="00D40877" w:rsidRDefault="002E5538">
            <w:pPr>
              <w:widowControl w:val="0"/>
              <w:spacing w:after="0" w:line="360" w:lineRule="auto"/>
              <w:jc w:val="both"/>
              <w:rPr>
                <w:rFonts w:ascii="Calibri" w:eastAsia="Calibri" w:hAnsi="Calibri" w:cs="Times New Roman"/>
                <w:lang w:eastAsia="zh-CN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100%</w:t>
            </w:r>
          </w:p>
        </w:tc>
      </w:tr>
    </w:tbl>
    <w:p w14:paraId="0C4B1883" w14:textId="77777777" w:rsidR="00D40877" w:rsidRDefault="00D40877">
      <w:pPr>
        <w:spacing w:after="0" w:line="360" w:lineRule="auto"/>
        <w:jc w:val="both"/>
      </w:pPr>
    </w:p>
    <w:p w14:paraId="37F8184E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Oddziału Psychiatrycznego śniadanie, obiad, kolacja będą liczone według stawki za 3 posiłki i dodatkowo pacjenci będą mieli II śniadanie i podwieczorek liczone odpowiednio jako udział 10% i 5% od osobodnia, gdyż na tym oddziale ma być zwiększona energetyczność posiłków; jednak będą te przekąski wydawane podczas śniadania i obiadu.</w:t>
      </w:r>
    </w:p>
    <w:p w14:paraId="43C94373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będzie odpowiadał za utrzymanie w czystości naczyń stołowych, które będą myte, wyparzane  i przechowywane w kuchenkach oddziałowych. </w:t>
      </w:r>
    </w:p>
    <w:p w14:paraId="1B2D67D3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Na czas porcjowania, podgrzewania  potraw oraz zmywania naczyń stołowych Zamawiający użyczy Wykonawcy pomieszczenia kuchenek oddziałowych, ponosił będzie również koszty zużytych z tego tytułu mediów.</w:t>
      </w:r>
    </w:p>
    <w:p w14:paraId="37F4C359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zagospodaruje odpady pokonsumpcyjne we własnym zakresie (tj. zbierze je po posiłkach, wywiezie z terenu Zamawiającego oraz przekaże firmie utylizacyjnej).</w:t>
      </w:r>
    </w:p>
    <w:p w14:paraId="43F701ED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cenie kosztu osobodnia należy uwzględnić wszystkie koszty związane  z świadczeniem usługi tj. koszt surowców, koszty przygotowania posiłków, koszty transportu do siedziby zamawiającego, koszty dystrybucji posiłków, utrzymania czystości i wysokiego stanu sanitarno-higienicznego bloku żywnościowego</w:t>
      </w:r>
    </w:p>
    <w:p w14:paraId="7611BDB5" w14:textId="6DD6D294" w:rsidR="00D40877" w:rsidRDefault="00FA79DE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</w:t>
      </w:r>
      <w:r w:rsidR="002E5538">
        <w:rPr>
          <w:rFonts w:ascii="Verdana" w:hAnsi="Verdana"/>
          <w:sz w:val="16"/>
          <w:szCs w:val="16"/>
        </w:rPr>
        <w:t>oszty zatrudnienia personelu;</w:t>
      </w:r>
    </w:p>
    <w:p w14:paraId="21A7B614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Wartość  wsadu do kotła określa się na poziomie </w:t>
      </w:r>
      <w:r>
        <w:rPr>
          <w:rFonts w:ascii="Verdana" w:hAnsi="Verdana"/>
          <w:b/>
          <w:sz w:val="16"/>
          <w:szCs w:val="16"/>
        </w:rPr>
        <w:t xml:space="preserve">min. </w:t>
      </w:r>
      <w:r w:rsidRPr="00476E71">
        <w:rPr>
          <w:rFonts w:ascii="Verdana" w:hAnsi="Verdana"/>
          <w:b/>
          <w:sz w:val="16"/>
          <w:szCs w:val="16"/>
        </w:rPr>
        <w:t>26,</w:t>
      </w:r>
      <w:r>
        <w:rPr>
          <w:rFonts w:ascii="Verdana" w:hAnsi="Verdana"/>
          <w:b/>
          <w:sz w:val="16"/>
          <w:szCs w:val="16"/>
        </w:rPr>
        <w:t>00 zł.</w:t>
      </w:r>
    </w:p>
    <w:p w14:paraId="3A00D157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przypadku, kiedy Wykonawca powierzy podwykonawcy powyższą usługę zobowiązany jest do wskazania w ofercie części której to dotyczy i podania przez wykonawcę firm podwykonawców.</w:t>
      </w:r>
    </w:p>
    <w:p w14:paraId="4C6BD9A9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braku takiego wskazania Zamawiający uzna, iż Wykonawca samodzielnie wykona całość zamówienia.</w:t>
      </w:r>
    </w:p>
    <w:p w14:paraId="608A072D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żąda aby Wykonawca, przed przystąpieniem do wykonania zamówienia, podał nazwy albo imiona i nazwiska oraz dane kontaktowe podwykonawców i osób do kontaktu z nimi, zaangażowanych w realizację przedmiotu zamówienia w zakresie czynności, które mają być wykonywane  w miejscu podlegającym bezpośredniemu nadzorowi Zamawiającego; Wykonawca zawiadamia Zamawiającego o wszelkich zmianach danych, o których mowa w zdaniu pierwszym, w trakcie realizacji zamówienia, a także przekazuje informacje na temat nowych podwykonawców, którym w późniejszym okresie zamierza powierzyć realizację przedmiotu zamówienia.</w:t>
      </w:r>
    </w:p>
    <w:p w14:paraId="2A4240EF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Powierzenie wykonania części zamówienia podwykonawcom nie zwalnia Wykonawcy z odpowiedzialności za należyte wykonanie tego zamówienia.</w:t>
      </w:r>
    </w:p>
    <w:p w14:paraId="4AC1E6C4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postępowaniu mogą wziąć udział Wykonawcy, którzy zaoferują przedmiot zamówienia zgodny z wymaganiami określonymi przez Zamawiającego.</w:t>
      </w:r>
    </w:p>
    <w:p w14:paraId="0BBED428" w14:textId="77777777" w:rsidR="00D40877" w:rsidRDefault="002E553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udzielenie zamówienia mogą się ubiegać Wykonawcy, którzy spełniają warunki dotyczące:</w:t>
      </w:r>
    </w:p>
    <w:p w14:paraId="32DDCC09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posiadania uprawnień do wykonywania określonej działalności lub czynności, jeżeli przepisy prawa nakładają obowiązek ich posiadania;</w:t>
      </w:r>
    </w:p>
    <w:p w14:paraId="01E95661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posiadania odpowiedniej sytuacji ekonomicznej i finansowej; </w:t>
      </w:r>
    </w:p>
    <w:p w14:paraId="6FA38A4C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dysponowania odpowiednim potencjałem technicznym oraz osobami zdolnymi do wykonania zamówienia; </w:t>
      </w:r>
    </w:p>
    <w:p w14:paraId="6FFD7541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wymaga aby Wykonawca posiadał niezbędne do wykonania zamówienia narzędzia t.j.:</w:t>
      </w:r>
    </w:p>
    <w:p w14:paraId="698821E4" w14:textId="77777777" w:rsidR="00D40877" w:rsidRDefault="002E5538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lokal kuchenny wyposażony w niezbędne urządzenia zapewniające przygotowanie posiłków;</w:t>
      </w:r>
    </w:p>
    <w:p w14:paraId="26891B98" w14:textId="77777777" w:rsidR="00D40877" w:rsidRDefault="002E5538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środek transportu przystosowany do przewozu posiłków;</w:t>
      </w:r>
    </w:p>
    <w:p w14:paraId="74F4620B" w14:textId="77777777" w:rsidR="00D40877" w:rsidRDefault="002E5538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zastępczy środek transportu używany w przypadku awarii podstawowego środka transportu;</w:t>
      </w:r>
    </w:p>
    <w:p w14:paraId="5E62394E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musi dysponować niezbędnym do wykonania usługi potencjałem kadrowym tj. personelem posiadającym kwalifikacje niezbędne do wykonania zamówienia w tym co najmniej:</w:t>
      </w:r>
    </w:p>
    <w:p w14:paraId="793D422B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technolog żywienia;</w:t>
      </w:r>
    </w:p>
    <w:p w14:paraId="3E206DD9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dietetyk;</w:t>
      </w:r>
    </w:p>
    <w:p w14:paraId="7D22EBFB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kucharz;</w:t>
      </w:r>
    </w:p>
    <w:p w14:paraId="3FC3E755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kierowca;</w:t>
      </w:r>
    </w:p>
    <w:p w14:paraId="598E7820" w14:textId="77777777" w:rsidR="00D40877" w:rsidRDefault="002E5538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personel do dystrybucji.</w:t>
      </w:r>
    </w:p>
    <w:p w14:paraId="49A35212" w14:textId="77777777" w:rsidR="00D40877" w:rsidRDefault="002E5538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posiadania wiedzy i doświadczenia w prowadzeniu przedmiotowej działalności.</w:t>
      </w:r>
    </w:p>
    <w:p w14:paraId="19904C57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FCD6A3D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16718EB0" w14:textId="34115611" w:rsidR="00D40877" w:rsidRDefault="002E5538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zobowiązany jest zrealizować przedmiot zamówienia w terminie 12 miesięcy od 01.1</w:t>
      </w:r>
      <w:r w:rsidR="00A976C0">
        <w:rPr>
          <w:rFonts w:ascii="Verdana" w:hAnsi="Verdana"/>
          <w:sz w:val="16"/>
          <w:szCs w:val="16"/>
        </w:rPr>
        <w:t>1</w:t>
      </w:r>
      <w:r>
        <w:rPr>
          <w:rFonts w:ascii="Verdana" w:hAnsi="Verdana"/>
          <w:sz w:val="16"/>
          <w:szCs w:val="16"/>
        </w:rPr>
        <w:t>.202</w:t>
      </w:r>
      <w:r w:rsidR="00A976C0">
        <w:rPr>
          <w:rFonts w:ascii="Verdana" w:hAnsi="Verdana"/>
          <w:sz w:val="16"/>
          <w:szCs w:val="16"/>
        </w:rPr>
        <w:t>5</w:t>
      </w:r>
      <w:r>
        <w:rPr>
          <w:rFonts w:ascii="Verdana" w:hAnsi="Verdana"/>
          <w:sz w:val="16"/>
          <w:szCs w:val="16"/>
        </w:rPr>
        <w:t xml:space="preserve"> r.</w:t>
      </w:r>
    </w:p>
    <w:p w14:paraId="1D7BB854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lastRenderedPageBreak/>
        <w:t>Projektowane postanowienia umowy w sprawie zamówienia publicznego, które zostaną wprowadzone do treści tej umowy</w:t>
      </w:r>
    </w:p>
    <w:p w14:paraId="2E5B1F72" w14:textId="77777777" w:rsidR="00D40877" w:rsidRDefault="002E5538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Projektowane postanowienia umowy w sprawie zamówienia publicznego, które zostaną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wprowadzone do treści tej umowy, okre</w:t>
      </w:r>
      <w:r>
        <w:rPr>
          <w:rFonts w:ascii="Verdana" w:hAnsi="Verdana" w:cs="Verdana"/>
          <w:sz w:val="16"/>
          <w:szCs w:val="16"/>
        </w:rPr>
        <w:t>ś</w:t>
      </w:r>
      <w:r>
        <w:rPr>
          <w:rFonts w:ascii="Verdana" w:hAnsi="Verdana"/>
          <w:sz w:val="16"/>
          <w:szCs w:val="16"/>
        </w:rPr>
        <w:t>lone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y w </w:t>
      </w:r>
      <w:r>
        <w:rPr>
          <w:rFonts w:ascii="Verdana" w:hAnsi="Verdana"/>
          <w:b/>
          <w:bCs/>
          <w:sz w:val="16"/>
          <w:szCs w:val="16"/>
        </w:rPr>
        <w:t>za</w:t>
      </w:r>
      <w:r>
        <w:rPr>
          <w:rFonts w:ascii="Verdana" w:hAnsi="Verdana" w:cs="Verdana"/>
          <w:b/>
          <w:bCs/>
          <w:sz w:val="16"/>
          <w:szCs w:val="16"/>
        </w:rPr>
        <w:t>łą</w:t>
      </w:r>
      <w:r>
        <w:rPr>
          <w:rFonts w:ascii="Verdana" w:hAnsi="Verdana"/>
          <w:b/>
          <w:bCs/>
          <w:sz w:val="16"/>
          <w:szCs w:val="16"/>
        </w:rPr>
        <w:t>czniku nr 1</w:t>
      </w:r>
      <w:r>
        <w:rPr>
          <w:rFonts w:ascii="Verdana" w:hAnsi="Verdana"/>
          <w:sz w:val="16"/>
          <w:szCs w:val="16"/>
        </w:rPr>
        <w:t xml:space="preserve"> do SWZ.</w:t>
      </w:r>
    </w:p>
    <w:p w14:paraId="78D22357" w14:textId="77777777" w:rsidR="00D40877" w:rsidRDefault="00D40877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0A2B306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Informacje o środkach komunikacji elektronicznej, przy użyciu których Zamawiający będzie komunikował się z Wykonawcami, oraz informacje o wymaganiach technicznych i organizacyjnych sporządzania, wysyłania i odbierania korespondencji elektronicznej</w:t>
      </w:r>
    </w:p>
    <w:p w14:paraId="6CBAAEBD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1">
        <w:r>
          <w:rPr>
            <w:rStyle w:val="czeinternetow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.  </w:t>
      </w:r>
    </w:p>
    <w:p w14:paraId="50CE8664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wyznacza następujące osoby do kontaktu z Wykonawcami: </w:t>
      </w:r>
    </w:p>
    <w:p w14:paraId="1E067C61" w14:textId="77777777" w:rsidR="00D40877" w:rsidRDefault="002E553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79DE44BD" w14:textId="77777777" w:rsidR="00D40877" w:rsidRDefault="002E553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5F000D01" w14:textId="77777777" w:rsidR="00D40877" w:rsidRDefault="002E553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e-mail: </w:t>
      </w:r>
      <w:hyperlink r:id="rId12">
        <w:r>
          <w:rPr>
            <w:rStyle w:val="czeinternetowe"/>
            <w:rFonts w:ascii="Verdana" w:hAnsi="Verdana"/>
            <w:sz w:val="16"/>
            <w:szCs w:val="16"/>
          </w:rPr>
          <w:t>przetargi@7szmw.pl</w:t>
        </w:r>
      </w:hyperlink>
      <w:r>
        <w:rPr>
          <w:rFonts w:ascii="Verdana" w:hAnsi="Verdana"/>
          <w:sz w:val="16"/>
          <w:szCs w:val="16"/>
        </w:rPr>
        <w:t xml:space="preserve"> .</w:t>
      </w:r>
    </w:p>
    <w:p w14:paraId="1FFFD36E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>
          <w:rPr>
            <w:rStyle w:val="czeinternetowe"/>
            <w:rFonts w:ascii="Verdana" w:hAnsi="Verdana"/>
            <w:sz w:val="16"/>
            <w:szCs w:val="16"/>
          </w:rPr>
          <w:t>https://www.7szmw.pl/ogloszenia#postepowania-na-podst-ust-pzp</w:t>
        </w:r>
      </w:hyperlink>
      <w:r>
        <w:rPr>
          <w:rFonts w:ascii="Verdana" w:hAnsi="Verdana"/>
          <w:sz w:val="16"/>
          <w:szCs w:val="16"/>
        </w:rPr>
        <w:t xml:space="preserve"> . Postępowanie można wyszukać również ze strony głównej Platformy e-Zamówienia (przycisk „Przeglądaj postępowania/konkursy”). </w:t>
      </w:r>
    </w:p>
    <w:p w14:paraId="345EE44D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>
        <w:r>
          <w:rPr>
            <w:rStyle w:val="czeinternetowe"/>
            <w:rFonts w:ascii="Verdana" w:hAnsi="Verdana"/>
            <w:sz w:val="16"/>
            <w:szCs w:val="16"/>
          </w:rPr>
          <w:t>https://ezamowienia.gov.pl</w:t>
        </w:r>
      </w:hyperlink>
      <w:r>
        <w:rPr>
          <w:rFonts w:ascii="Verdana" w:hAnsi="Verdana"/>
          <w:sz w:val="16"/>
          <w:szCs w:val="16"/>
        </w:rPr>
        <w:t xml:space="preserve">  oraz informacje zamieszczone w zakładce „Centrum Pomocy”. </w:t>
      </w:r>
    </w:p>
    <w:p w14:paraId="3769206F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570E2095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5404E14C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5A441366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</w:t>
      </w:r>
      <w:r>
        <w:rPr>
          <w:rFonts w:ascii="Verdana" w:hAnsi="Verdana"/>
          <w:sz w:val="16"/>
          <w:szCs w:val="16"/>
        </w:rPr>
        <w:lastRenderedPageBreak/>
        <w:t xml:space="preserve">wiadomości uprzednio podpisane dokumenty wraz z wygenerowanym plikiem podpisu (typ zewnętrzny) lub dokument z wszytym podpisem (typ wewnętrzny). </w:t>
      </w:r>
    </w:p>
    <w:p w14:paraId="00A91463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717FD5C1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Wszystkie wysłane i odebrane w postępowaniu przez Wykonawcę wiadomości widoczne są po zalogowaniu w podglądzie postępowania w zakładce „Komunikacja”. </w:t>
      </w:r>
    </w:p>
    <w:p w14:paraId="50384B5E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1AB03D14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623D944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5852FDF6" w14:textId="77777777" w:rsidR="00D40877" w:rsidRDefault="002E5538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Zamawiający dopuszcza możliwość komunikacji Wykonawcy i Zamawiającego za pomocą poczty elektronicznej na adres e-mail: </w:t>
      </w:r>
      <w:hyperlink r:id="rId15">
        <w:r>
          <w:rPr>
            <w:rStyle w:val="czeinternetowe"/>
            <w:rFonts w:ascii="Verdana" w:hAnsi="Verdana"/>
            <w:sz w:val="16"/>
            <w:szCs w:val="16"/>
          </w:rPr>
          <w:t>przetargi@7szmw.pl</w:t>
        </w:r>
      </w:hyperlink>
      <w:r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02E5B4BE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1537F7E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związania ofertą</w:t>
      </w:r>
    </w:p>
    <w:p w14:paraId="3B4ECD88" w14:textId="77777777" w:rsidR="00D40877" w:rsidRDefault="002E5538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jest związany ofertą 30 dni od dnia upływu terminu składania ofert.  </w:t>
      </w:r>
    </w:p>
    <w:p w14:paraId="592FB332" w14:textId="77777777" w:rsidR="00D40877" w:rsidRDefault="002E553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gdy wybór najkorzystniejszej oferty nie nastąpi przed up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ywem terminu związania oferta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określonego w SWZ,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przed up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ywem terminu zwia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zania oferta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zwraca się jednokrotnie do Wykonawców o wyrażenie zgody na przed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ż</w:t>
      </w:r>
      <w:r>
        <w:rPr>
          <w:rFonts w:ascii="Verdana" w:hAnsi="Verdana"/>
          <w:sz w:val="16"/>
          <w:szCs w:val="16"/>
        </w:rPr>
        <w:t>enie tego terminu o wskazywany przez niego okres, nie d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uższy niż 30 dni.</w:t>
      </w:r>
    </w:p>
    <w:p w14:paraId="15FA685F" w14:textId="1175A4F8" w:rsidR="00D40877" w:rsidRDefault="00A7689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Przedłużenie</w:t>
      </w:r>
      <w:r w:rsidR="002E5538">
        <w:rPr>
          <w:rFonts w:ascii="Verdana" w:hAnsi="Verdana"/>
          <w:sz w:val="16"/>
          <w:szCs w:val="16"/>
        </w:rPr>
        <w:t xml:space="preserve"> terminu związania ofertą, o którym mowa w ust. 2, wymaga </w:t>
      </w:r>
      <w:r>
        <w:rPr>
          <w:rFonts w:ascii="Verdana" w:hAnsi="Verdana"/>
          <w:sz w:val="16"/>
          <w:szCs w:val="16"/>
        </w:rPr>
        <w:t>złożenia</w:t>
      </w:r>
      <w:r w:rsidR="002E5538">
        <w:rPr>
          <w:rFonts w:ascii="Verdana" w:hAnsi="Verdana"/>
          <w:sz w:val="16"/>
          <w:szCs w:val="16"/>
        </w:rPr>
        <w:t xml:space="preserve"> przez Wykonawcę pisemnego  oświadczenia o </w:t>
      </w:r>
      <w:r>
        <w:rPr>
          <w:rFonts w:ascii="Verdana" w:hAnsi="Verdana"/>
          <w:sz w:val="16"/>
          <w:szCs w:val="16"/>
        </w:rPr>
        <w:t>wyrażeniu</w:t>
      </w:r>
      <w:r w:rsidR="002E5538">
        <w:rPr>
          <w:rFonts w:ascii="Verdana" w:hAnsi="Verdana"/>
          <w:sz w:val="16"/>
          <w:szCs w:val="16"/>
        </w:rPr>
        <w:t xml:space="preserve"> zgody na </w:t>
      </w:r>
      <w:r>
        <w:rPr>
          <w:rFonts w:ascii="Verdana" w:hAnsi="Verdana"/>
          <w:sz w:val="16"/>
          <w:szCs w:val="16"/>
        </w:rPr>
        <w:t>przedłużenie</w:t>
      </w:r>
      <w:r w:rsidR="002E5538">
        <w:rPr>
          <w:rFonts w:ascii="Verdana" w:hAnsi="Verdana"/>
          <w:sz w:val="16"/>
          <w:szCs w:val="16"/>
        </w:rPr>
        <w:t xml:space="preserve"> terminu zwia</w:t>
      </w:r>
      <w:r w:rsidR="002E5538">
        <w:rPr>
          <w:rFonts w:ascii="Arial" w:hAnsi="Arial" w:cs="Arial"/>
          <w:sz w:val="16"/>
          <w:szCs w:val="16"/>
        </w:rPr>
        <w:t>̨</w:t>
      </w:r>
      <w:r w:rsidR="002E5538">
        <w:rPr>
          <w:rFonts w:ascii="Verdana" w:hAnsi="Verdana"/>
          <w:sz w:val="16"/>
          <w:szCs w:val="16"/>
        </w:rPr>
        <w:t>zania oferta</w:t>
      </w:r>
      <w:r w:rsidR="002E5538">
        <w:rPr>
          <w:rFonts w:ascii="Arial" w:hAnsi="Arial" w:cs="Arial"/>
          <w:sz w:val="16"/>
          <w:szCs w:val="16"/>
        </w:rPr>
        <w:t>̨</w:t>
      </w:r>
      <w:r w:rsidR="002E5538">
        <w:rPr>
          <w:rFonts w:ascii="Verdana" w:hAnsi="Verdana"/>
          <w:sz w:val="16"/>
          <w:szCs w:val="16"/>
        </w:rPr>
        <w:t>.</w:t>
      </w:r>
    </w:p>
    <w:p w14:paraId="4282CADF" w14:textId="77777777" w:rsidR="00D40877" w:rsidRDefault="00D40877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EAD95FE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546007F7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31E6EA5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4187503C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 oraz podpisać odpowiednim rodzajem podpisu elektronicznego, zgodnie z pkt 7. </w:t>
      </w:r>
      <w:r>
        <w:rPr>
          <w:rFonts w:ascii="Verdana" w:hAnsi="Verdana"/>
          <w:b/>
          <w:bCs/>
          <w:sz w:val="16"/>
          <w:szCs w:val="16"/>
        </w:rPr>
        <w:t>Uwaga! Nie należy zmieniać nazwy pliku nadanej przez Platformę e-Zamówienia. Zapisany „Formularz ofertowy” należy zawsze otwierać w programie Adobe Acrobat Reader DC.</w:t>
      </w:r>
    </w:p>
    <w:p w14:paraId="7F1DF2A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</w:t>
      </w:r>
      <w:r>
        <w:rPr>
          <w:rFonts w:ascii="Verdana" w:hAnsi="Verdana"/>
          <w:sz w:val="16"/>
          <w:szCs w:val="16"/>
        </w:rPr>
        <w:lastRenderedPageBreak/>
        <w:t xml:space="preserve">prezentuje okno składania oferty umożliwiające przekazanie dokumentów elektronicznych, w którym znajdują się dwa pola drag&amp;drop („przeciągnij” i „upuść”) służące do dodawania plików. </w:t>
      </w:r>
    </w:p>
    <w:p w14:paraId="3AF2CDE1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0FD10915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Jeżeli wraz z ofertą składane są dokumenty zawierające tajemnicę przedsiębiorstwa Wykonawca,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6156240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0B0D944" w14:textId="77777777" w:rsidR="00D40877" w:rsidRDefault="002E5538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5B8BCC6F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1D2EAA2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224235E5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611A4D9C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49203516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DO OFERTY NALEŻY DOŁĄCZYĆ: </w:t>
      </w:r>
    </w:p>
    <w:p w14:paraId="73A1578B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pełnomocnictwo upoważniające do złożenia oferty, o ile ofertę składa pełnomocnik;</w:t>
      </w:r>
    </w:p>
    <w:p w14:paraId="0FA86570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4A482991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Wykonawcy o niepodleganiu wykluczeniu z postępowania - wzór oświadczenia o niepodleganiu wykluczeniu stanowi </w:t>
      </w:r>
      <w:r>
        <w:rPr>
          <w:rFonts w:ascii="Verdana" w:hAnsi="Verdana"/>
          <w:b/>
          <w:bCs/>
          <w:sz w:val="16"/>
          <w:szCs w:val="16"/>
        </w:rPr>
        <w:t>załącznik nr 2</w:t>
      </w:r>
      <w:r>
        <w:rPr>
          <w:rFonts w:ascii="Verdana" w:hAnsi="Verdana"/>
          <w:sz w:val="16"/>
          <w:szCs w:val="16"/>
        </w:rPr>
        <w:t xml:space="preserve"> do SWZ; w przypadku wspólnego ubiegania się o zamówienie przez Wykonawców, oświadczenie o niepoleganiu wykluczeniu sk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ada każdy z Wykonawców;</w:t>
      </w:r>
    </w:p>
    <w:p w14:paraId="4D6F7C23" w14:textId="77777777" w:rsidR="00D40877" w:rsidRDefault="002E553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</w:p>
    <w:p w14:paraId="48FA2A19" w14:textId="77777777" w:rsidR="00D40877" w:rsidRDefault="002E5538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aktualna decyzja właściwego Państwowego Powiatowego Inspektora Sanitarnego właściwego ze względu na siedzibę Wykonawcy potwierdzająca, że obiekt spełnia wymagania konieczne do zapewnienia higieny w procesie produkcji i w obrocie środkami spożywczymi oraz zapewnienia ich właściwej jakości zdrowotnej.</w:t>
      </w:r>
    </w:p>
    <w:p w14:paraId="402DE3B0" w14:textId="77777777" w:rsidR="00D40877" w:rsidRDefault="002E5538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aktualna decyzja właściwego Państwowego Powiatowego Inspektora Sanitarnego właściwego ze względu na siedzibę Wykonawcy zatwierdzająca środek transportu służący do wykonywania zamówienia jako spełniający odpowiednie wymagania do celów przewozu środków spożywczych.</w:t>
      </w:r>
    </w:p>
    <w:p w14:paraId="3B84B247" w14:textId="77777777" w:rsidR="00D40877" w:rsidRDefault="002E5538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 potwierdzający, że Wykonawca wdrożył obligatoryjny system zapewnienia bezpieczeństwa zdrowotnego żywności, na który składają się:</w:t>
      </w:r>
    </w:p>
    <w:p w14:paraId="6CB81160" w14:textId="77777777" w:rsidR="00D40877" w:rsidRDefault="002E5538">
      <w:pPr>
        <w:pStyle w:val="Akapitzlist"/>
        <w:spacing w:line="360" w:lineRule="auto"/>
        <w:ind w:left="141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GMP – Dobra Praktyka Produkcyjna;</w:t>
      </w:r>
    </w:p>
    <w:p w14:paraId="6C7F89EE" w14:textId="77777777" w:rsidR="00D40877" w:rsidRDefault="002E5538">
      <w:pPr>
        <w:pStyle w:val="Akapitzlist"/>
        <w:spacing w:line="360" w:lineRule="auto"/>
        <w:ind w:left="141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GHP – Dobra Praktyka Higieniczna;</w:t>
      </w:r>
    </w:p>
    <w:p w14:paraId="73DB6B9D" w14:textId="77777777" w:rsidR="00D40877" w:rsidRDefault="002E5538">
      <w:pPr>
        <w:pStyle w:val="Akapitzlist"/>
        <w:spacing w:line="360" w:lineRule="auto"/>
        <w:ind w:left="141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HACCP – Analiza Zagrożeń i Krytycznych Punktów Kontroli.</w:t>
      </w:r>
    </w:p>
    <w:p w14:paraId="43BC657D" w14:textId="77777777" w:rsidR="00D40877" w:rsidRDefault="002E5538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 potwierdzający kwalifikacje zatrudnionego u Wykonawcy dietetyka i kucharza bądź oświadczenie potwierdzające powyższe</w:t>
      </w:r>
    </w:p>
    <w:p w14:paraId="460198BB" w14:textId="3A2E1D05" w:rsidR="00D40877" w:rsidRPr="006E765E" w:rsidRDefault="002E5538">
      <w:pPr>
        <w:pStyle w:val="Akapitzlist"/>
        <w:numPr>
          <w:ilvl w:val="0"/>
          <w:numId w:val="46"/>
        </w:numPr>
        <w:spacing w:line="360" w:lineRule="auto"/>
        <w:jc w:val="both"/>
      </w:pPr>
      <w:r w:rsidRPr="00A976C0">
        <w:rPr>
          <w:rFonts w:ascii="Verdana" w:hAnsi="Verdana"/>
          <w:sz w:val="16"/>
          <w:szCs w:val="16"/>
        </w:rPr>
        <w:t xml:space="preserve">Zamawiający zastrzega sobie prawo do zlecenia badań jakości całodziennego zestawu żywieniowego (zawartość tłuszczu, węglowodanów, białka, błonnika oraz wartość energetyczna) </w:t>
      </w:r>
      <w:r w:rsidRPr="006E765E">
        <w:rPr>
          <w:rFonts w:ascii="Verdana" w:hAnsi="Verdana"/>
          <w:sz w:val="16"/>
          <w:szCs w:val="16"/>
        </w:rPr>
        <w:t>na koszt Wykonawcy</w:t>
      </w:r>
      <w:r w:rsidR="0084454D" w:rsidRPr="006E765E">
        <w:rPr>
          <w:rFonts w:ascii="Verdana" w:hAnsi="Verdana"/>
          <w:sz w:val="16"/>
          <w:szCs w:val="16"/>
        </w:rPr>
        <w:t>,</w:t>
      </w:r>
    </w:p>
    <w:p w14:paraId="1F632887" w14:textId="50CEB0D9" w:rsidR="006E765E" w:rsidRPr="00B624A7" w:rsidRDefault="006E765E" w:rsidP="006E765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  <w:highlight w:val="yellow"/>
        </w:rPr>
      </w:pPr>
      <w:r w:rsidRPr="00B624A7">
        <w:rPr>
          <w:rFonts w:ascii="Verdana" w:hAnsi="Verdana"/>
          <w:sz w:val="16"/>
          <w:szCs w:val="16"/>
          <w:highlight w:val="yellow"/>
        </w:rPr>
        <w:t xml:space="preserve">przedmiotowe środki dowodowe: </w:t>
      </w:r>
    </w:p>
    <w:p w14:paraId="3787AD35" w14:textId="77777777" w:rsidR="006E765E" w:rsidRPr="00B624A7" w:rsidRDefault="006E765E" w:rsidP="006E765E">
      <w:pPr>
        <w:pStyle w:val="Akapitzlist"/>
        <w:numPr>
          <w:ilvl w:val="0"/>
          <w:numId w:val="50"/>
        </w:numPr>
        <w:spacing w:line="360" w:lineRule="auto"/>
        <w:jc w:val="both"/>
        <w:rPr>
          <w:highlight w:val="yellow"/>
        </w:rPr>
      </w:pPr>
      <w:r w:rsidRPr="00B624A7">
        <w:rPr>
          <w:rFonts w:ascii="Verdana" w:hAnsi="Verdana"/>
          <w:sz w:val="16"/>
          <w:szCs w:val="16"/>
          <w:highlight w:val="yellow"/>
        </w:rPr>
        <w:t xml:space="preserve">dokument potwierdzający, iż Zamawiający posiada certyfikat systemu bezpieczeństwa żywności wg normy ISO 22000 lub certyfikat Food </w:t>
      </w:r>
      <w:proofErr w:type="spellStart"/>
      <w:r w:rsidRPr="00B624A7">
        <w:rPr>
          <w:rFonts w:ascii="Verdana" w:hAnsi="Verdana"/>
          <w:sz w:val="16"/>
          <w:szCs w:val="16"/>
          <w:highlight w:val="yellow"/>
        </w:rPr>
        <w:t>Safety</w:t>
      </w:r>
      <w:proofErr w:type="spellEnd"/>
      <w:r w:rsidRPr="00B624A7">
        <w:rPr>
          <w:rFonts w:ascii="Verdana" w:hAnsi="Verdana"/>
          <w:sz w:val="16"/>
          <w:szCs w:val="16"/>
          <w:highlight w:val="yellow"/>
        </w:rPr>
        <w:t xml:space="preserve"> System </w:t>
      </w:r>
      <w:proofErr w:type="spellStart"/>
      <w:r w:rsidRPr="00B624A7">
        <w:rPr>
          <w:rFonts w:ascii="Verdana" w:hAnsi="Verdana"/>
          <w:sz w:val="16"/>
          <w:szCs w:val="16"/>
          <w:highlight w:val="yellow"/>
        </w:rPr>
        <w:t>Certification</w:t>
      </w:r>
      <w:proofErr w:type="spellEnd"/>
      <w:r w:rsidRPr="00B624A7">
        <w:rPr>
          <w:rFonts w:ascii="Verdana" w:hAnsi="Verdana"/>
          <w:sz w:val="16"/>
          <w:szCs w:val="16"/>
          <w:highlight w:val="yellow"/>
        </w:rPr>
        <w:t xml:space="preserve"> 22000 (FSSC 22000), lub inny tożsamy wystawiony dla lokalizacji kuchni wraz z zapleczem, w której wykonywana będzie usługa,</w:t>
      </w:r>
    </w:p>
    <w:p w14:paraId="550441F5" w14:textId="55A3791C" w:rsidR="006E765E" w:rsidRPr="00B624A7" w:rsidRDefault="006E765E" w:rsidP="006E765E">
      <w:pPr>
        <w:pStyle w:val="Akapitzlist"/>
        <w:numPr>
          <w:ilvl w:val="0"/>
          <w:numId w:val="50"/>
        </w:numPr>
        <w:spacing w:line="360" w:lineRule="auto"/>
        <w:jc w:val="both"/>
        <w:rPr>
          <w:highlight w:val="yellow"/>
        </w:rPr>
      </w:pPr>
      <w:r w:rsidRPr="00B624A7">
        <w:rPr>
          <w:rFonts w:ascii="Verdana" w:hAnsi="Verdana"/>
          <w:sz w:val="16"/>
          <w:szCs w:val="16"/>
          <w:highlight w:val="yellow"/>
        </w:rPr>
        <w:t>oświadczenie Wykonawcy dotyczące położenia siedziby Wykonawcy w odległości do 10 km od siedziby Zamawiającego</w:t>
      </w:r>
    </w:p>
    <w:p w14:paraId="464D2AA8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96A3804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zaleca ponumerowanie stron oferty.</w:t>
      </w:r>
    </w:p>
    <w:p w14:paraId="1AF3A1C9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7BE96254" w14:textId="77777777" w:rsidR="00D40877" w:rsidRDefault="002E553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Postanowień ust. 16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436E3BBC" w14:textId="77777777" w:rsidR="00D40877" w:rsidRDefault="00D40877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6F661A7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składania ofert</w:t>
      </w:r>
    </w:p>
    <w:p w14:paraId="650D3302" w14:textId="53CA7B29" w:rsidR="00D40877" w:rsidRPr="00574EC8" w:rsidRDefault="002E553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A976C0">
        <w:rPr>
          <w:rFonts w:ascii="Verdana" w:hAnsi="Verdana"/>
          <w:b/>
          <w:bCs/>
          <w:sz w:val="16"/>
          <w:szCs w:val="16"/>
        </w:rPr>
        <w:t>02.10</w:t>
      </w:r>
      <w:r w:rsidR="00476E71" w:rsidRPr="00574EC8">
        <w:rPr>
          <w:rFonts w:ascii="Verdana" w:hAnsi="Verdana"/>
          <w:b/>
          <w:bCs/>
          <w:sz w:val="16"/>
          <w:szCs w:val="16"/>
        </w:rPr>
        <w:t>.2025</w:t>
      </w:r>
      <w:r w:rsidRPr="00574EC8">
        <w:rPr>
          <w:rFonts w:ascii="Verdana" w:hAnsi="Verdana"/>
          <w:b/>
          <w:bCs/>
          <w:sz w:val="16"/>
          <w:szCs w:val="16"/>
        </w:rPr>
        <w:t>r. do godz. 8.15.</w:t>
      </w:r>
    </w:p>
    <w:p w14:paraId="466AD0EF" w14:textId="77777777" w:rsidR="00D40877" w:rsidRDefault="002E553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może złożyć tylko jedną ofertę.</w:t>
      </w:r>
    </w:p>
    <w:p w14:paraId="0ADE284F" w14:textId="77777777" w:rsidR="00D40877" w:rsidRDefault="002E553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  <w:bookmarkStart w:id="1" w:name="_Hlk124746550"/>
      <w:bookmarkEnd w:id="1"/>
    </w:p>
    <w:p w14:paraId="07BD1D1E" w14:textId="77777777" w:rsidR="00D40877" w:rsidRDefault="00D40877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D12C722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Termin otwarcia ofert</w:t>
      </w:r>
      <w:bookmarkStart w:id="2" w:name="_GoBack"/>
      <w:bookmarkEnd w:id="2"/>
    </w:p>
    <w:p w14:paraId="546E6F3E" w14:textId="05C75C68" w:rsidR="00D40877" w:rsidRPr="00574EC8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Otwarcie ofert nastąpi w dniu </w:t>
      </w:r>
      <w:r w:rsidR="00A976C0">
        <w:rPr>
          <w:rFonts w:ascii="Verdana" w:hAnsi="Verdana"/>
          <w:b/>
          <w:bCs/>
          <w:sz w:val="16"/>
          <w:szCs w:val="16"/>
        </w:rPr>
        <w:t>02.10</w:t>
      </w:r>
      <w:r w:rsidR="00476E71" w:rsidRPr="00574EC8">
        <w:rPr>
          <w:rFonts w:ascii="Verdana" w:hAnsi="Verdana"/>
          <w:b/>
          <w:bCs/>
          <w:sz w:val="16"/>
          <w:szCs w:val="16"/>
        </w:rPr>
        <w:t>.2025</w:t>
      </w:r>
      <w:r w:rsidRPr="00574EC8">
        <w:rPr>
          <w:rFonts w:ascii="Verdana" w:hAnsi="Verdana"/>
          <w:b/>
          <w:bCs/>
          <w:sz w:val="16"/>
          <w:szCs w:val="16"/>
        </w:rPr>
        <w:t xml:space="preserve">r., o godzinie 8.30. </w:t>
      </w:r>
    </w:p>
    <w:p w14:paraId="2BAE7C29" w14:textId="77777777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Otwarcie ofert jest niejawne.</w:t>
      </w:r>
    </w:p>
    <w:p w14:paraId="5FDDF42E" w14:textId="77777777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cy, niezw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ocznie po otwarciu ofert, udoste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pnia na Platformie e-Zamówienia oraz na stronie internetowej prowadzonego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powania informacje o:</w:t>
      </w:r>
    </w:p>
    <w:p w14:paraId="60ED66E5" w14:textId="77777777" w:rsidR="00D40877" w:rsidRDefault="002E553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nazwach albo imionach i nazwiskach oraz siedzibach lub miejscach prowadzonej działalności gospodarczej albo miejscach zamieszkania Wykonawców, których oferty zostały otwarte;</w:t>
      </w:r>
    </w:p>
    <w:p w14:paraId="0E914566" w14:textId="77777777" w:rsidR="00D40877" w:rsidRDefault="002E553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cenach lub kosztach zawartych w ofertach.</w:t>
      </w:r>
    </w:p>
    <w:p w14:paraId="7620043D" w14:textId="06D543F7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przypadku wystąpienia awarii systemu teleinformatycznego, </w:t>
      </w:r>
      <w:r w:rsidR="00574EC8">
        <w:rPr>
          <w:rFonts w:ascii="Verdana" w:hAnsi="Verdana"/>
          <w:sz w:val="16"/>
          <w:szCs w:val="16"/>
        </w:rPr>
        <w:t>które</w:t>
      </w:r>
      <w:r>
        <w:rPr>
          <w:rFonts w:ascii="Verdana" w:hAnsi="Verdana"/>
          <w:sz w:val="16"/>
          <w:szCs w:val="16"/>
        </w:rPr>
        <w:t xml:space="preserve"> spowoduje brak </w:t>
      </w:r>
      <w:r w:rsidR="00A76893">
        <w:rPr>
          <w:rFonts w:ascii="Verdana" w:hAnsi="Verdana"/>
          <w:sz w:val="16"/>
          <w:szCs w:val="16"/>
        </w:rPr>
        <w:t>możliwości</w:t>
      </w:r>
      <w:r>
        <w:rPr>
          <w:rFonts w:ascii="Verdana" w:hAnsi="Verdana"/>
          <w:sz w:val="16"/>
          <w:szCs w:val="16"/>
        </w:rPr>
        <w:t xml:space="preserve"> otwarcia ofert w terminie </w:t>
      </w:r>
      <w:r w:rsidR="00574EC8">
        <w:rPr>
          <w:rFonts w:ascii="Verdana" w:hAnsi="Verdana"/>
          <w:sz w:val="16"/>
          <w:szCs w:val="16"/>
        </w:rPr>
        <w:t>określonym</w:t>
      </w:r>
      <w:r>
        <w:rPr>
          <w:rFonts w:ascii="Verdana" w:hAnsi="Verdana"/>
          <w:sz w:val="16"/>
          <w:szCs w:val="16"/>
        </w:rPr>
        <w:t xml:space="preserve"> przez </w:t>
      </w:r>
      <w:r w:rsidR="00574EC8">
        <w:rPr>
          <w:rFonts w:ascii="Verdana" w:hAnsi="Verdana"/>
          <w:sz w:val="16"/>
          <w:szCs w:val="16"/>
        </w:rPr>
        <w:t>Zamawiajacego</w:t>
      </w:r>
      <w:r>
        <w:rPr>
          <w:rFonts w:ascii="Verdana" w:hAnsi="Verdana"/>
          <w:sz w:val="16"/>
          <w:szCs w:val="16"/>
        </w:rPr>
        <w:t xml:space="preserve">, otwarcie ofert nastąpi niezwłocznie po </w:t>
      </w:r>
      <w:r w:rsidR="00574EC8">
        <w:rPr>
          <w:rFonts w:ascii="Verdana" w:hAnsi="Verdana"/>
          <w:sz w:val="16"/>
          <w:szCs w:val="16"/>
        </w:rPr>
        <w:t>usunięciu</w:t>
      </w:r>
      <w:r>
        <w:rPr>
          <w:rFonts w:ascii="Verdana" w:hAnsi="Verdana"/>
          <w:sz w:val="16"/>
          <w:szCs w:val="16"/>
        </w:rPr>
        <w:t xml:space="preserve"> awarii.</w:t>
      </w:r>
    </w:p>
    <w:p w14:paraId="454F7C1D" w14:textId="28A0B538" w:rsidR="00D40877" w:rsidRDefault="002E553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cy poinformuje o zmianie terminu otwarcia ofert na Platformie e-Zamówienia oraz stronie internetowej prowadzonego </w:t>
      </w:r>
      <w:r w:rsidR="00574EC8">
        <w:rPr>
          <w:rFonts w:ascii="Verdana" w:hAnsi="Verdana"/>
          <w:sz w:val="16"/>
          <w:szCs w:val="16"/>
        </w:rPr>
        <w:t>poste</w:t>
      </w:r>
      <w:r w:rsidR="00574EC8">
        <w:rPr>
          <w:rFonts w:ascii="Arial" w:hAnsi="Arial" w:cs="Arial"/>
          <w:sz w:val="16"/>
          <w:szCs w:val="16"/>
        </w:rPr>
        <w:t>p</w:t>
      </w:r>
      <w:r w:rsidR="00574EC8">
        <w:rPr>
          <w:rFonts w:ascii="Verdana" w:hAnsi="Verdana"/>
          <w:sz w:val="16"/>
          <w:szCs w:val="16"/>
        </w:rPr>
        <w:t>owania</w:t>
      </w:r>
      <w:r>
        <w:rPr>
          <w:rFonts w:ascii="Verdana" w:hAnsi="Verdana"/>
          <w:sz w:val="16"/>
          <w:szCs w:val="16"/>
        </w:rPr>
        <w:t xml:space="preserve">. </w:t>
      </w:r>
    </w:p>
    <w:p w14:paraId="15594A5E" w14:textId="77777777" w:rsidR="00D40877" w:rsidRDefault="00D40877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86A5DB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Podstawy wykluczenia</w:t>
      </w:r>
    </w:p>
    <w:p w14:paraId="519594C1" w14:textId="1E908C9C" w:rsidR="00D40877" w:rsidRDefault="002E553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 </w:t>
      </w:r>
      <w:r w:rsidR="00574EC8">
        <w:rPr>
          <w:rFonts w:ascii="Verdana" w:hAnsi="Verdana"/>
          <w:sz w:val="16"/>
          <w:szCs w:val="16"/>
        </w:rPr>
        <w:t>poste</w:t>
      </w:r>
      <w:r w:rsidR="00574EC8">
        <w:rPr>
          <w:rFonts w:ascii="Arial" w:hAnsi="Arial" w:cs="Arial"/>
          <w:sz w:val="16"/>
          <w:szCs w:val="16"/>
        </w:rPr>
        <w:t>p</w:t>
      </w:r>
      <w:r w:rsidR="00574EC8">
        <w:rPr>
          <w:rFonts w:ascii="Verdana" w:hAnsi="Verdana"/>
          <w:sz w:val="16"/>
          <w:szCs w:val="16"/>
        </w:rPr>
        <w:t>owania</w:t>
      </w:r>
      <w:r>
        <w:rPr>
          <w:rFonts w:ascii="Verdana" w:hAnsi="Verdana"/>
          <w:sz w:val="16"/>
          <w:szCs w:val="16"/>
        </w:rPr>
        <w:t xml:space="preserve"> o udzielenie zamówienia wyklucza się, z zastrze</w:t>
      </w:r>
      <w:r>
        <w:rPr>
          <w:rFonts w:ascii="Verdana" w:hAnsi="Verdana" w:cs="Verdana"/>
          <w:sz w:val="16"/>
          <w:szCs w:val="16"/>
        </w:rPr>
        <w:t>ż</w:t>
      </w:r>
      <w:r>
        <w:rPr>
          <w:rFonts w:ascii="Verdana" w:hAnsi="Verdana"/>
          <w:sz w:val="16"/>
          <w:szCs w:val="16"/>
        </w:rPr>
        <w:t>eniem art. 110 ust. 2 pzp, Wykonawce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:</w:t>
      </w:r>
    </w:p>
    <w:p w14:paraId="727893EA" w14:textId="3E281150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będącego osoba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fizyczna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, </w:t>
      </w:r>
      <w:r w:rsidR="00574EC8">
        <w:rPr>
          <w:rFonts w:ascii="Verdana" w:hAnsi="Verdana"/>
          <w:sz w:val="16"/>
          <w:szCs w:val="16"/>
        </w:rPr>
        <w:t>którego</w:t>
      </w:r>
      <w:r>
        <w:rPr>
          <w:rFonts w:ascii="Verdana" w:hAnsi="Verdana"/>
          <w:sz w:val="16"/>
          <w:szCs w:val="16"/>
        </w:rPr>
        <w:t xml:space="preserve"> prawomocnie skazano za </w:t>
      </w:r>
      <w:r w:rsidR="00574EC8">
        <w:rPr>
          <w:rFonts w:ascii="Verdana" w:hAnsi="Verdana"/>
          <w:sz w:val="16"/>
          <w:szCs w:val="16"/>
        </w:rPr>
        <w:t>przestę</w:t>
      </w:r>
      <w:r w:rsidR="00574EC8">
        <w:rPr>
          <w:rFonts w:ascii="Arial" w:hAnsi="Arial" w:cs="Arial"/>
          <w:sz w:val="16"/>
          <w:szCs w:val="16"/>
        </w:rPr>
        <w:t>p</w:t>
      </w:r>
      <w:r w:rsidR="00574EC8">
        <w:rPr>
          <w:rFonts w:ascii="Verdana" w:hAnsi="Verdana"/>
          <w:sz w:val="16"/>
          <w:szCs w:val="16"/>
        </w:rPr>
        <w:t>stwo</w:t>
      </w:r>
      <w:r>
        <w:rPr>
          <w:rFonts w:ascii="Verdana" w:hAnsi="Verdana"/>
          <w:sz w:val="16"/>
          <w:szCs w:val="16"/>
        </w:rPr>
        <w:t>:</w:t>
      </w:r>
    </w:p>
    <w:p w14:paraId="16CF761D" w14:textId="290D760A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udziału w zorganizowanej grupie przestępczej albo </w:t>
      </w:r>
      <w:r w:rsidR="00574EC8">
        <w:rPr>
          <w:rFonts w:ascii="Verdana" w:hAnsi="Verdana"/>
          <w:sz w:val="16"/>
          <w:szCs w:val="16"/>
        </w:rPr>
        <w:t>zwią</w:t>
      </w:r>
      <w:r w:rsidR="00574EC8">
        <w:rPr>
          <w:rFonts w:ascii="Arial" w:hAnsi="Arial" w:cs="Arial"/>
          <w:sz w:val="16"/>
          <w:szCs w:val="16"/>
        </w:rPr>
        <w:t>z</w:t>
      </w:r>
      <w:r w:rsidR="00574EC8">
        <w:rPr>
          <w:rFonts w:ascii="Verdana" w:hAnsi="Verdana"/>
          <w:sz w:val="16"/>
          <w:szCs w:val="16"/>
        </w:rPr>
        <w:t>ku</w:t>
      </w:r>
      <w:r>
        <w:rPr>
          <w:rFonts w:ascii="Verdana" w:hAnsi="Verdana"/>
          <w:sz w:val="16"/>
          <w:szCs w:val="16"/>
        </w:rPr>
        <w:t xml:space="preserve"> </w:t>
      </w:r>
      <w:r w:rsidR="00574EC8">
        <w:rPr>
          <w:rFonts w:ascii="Verdana" w:hAnsi="Verdana"/>
          <w:sz w:val="16"/>
          <w:szCs w:val="16"/>
        </w:rPr>
        <w:t>mają</w:t>
      </w:r>
      <w:r w:rsidR="00574EC8">
        <w:rPr>
          <w:rFonts w:ascii="Arial" w:hAnsi="Arial" w:cs="Arial"/>
          <w:sz w:val="16"/>
          <w:szCs w:val="16"/>
        </w:rPr>
        <w:t>c</w:t>
      </w:r>
      <w:r w:rsidR="00574EC8">
        <w:rPr>
          <w:rFonts w:ascii="Verdana" w:hAnsi="Verdana"/>
          <w:sz w:val="16"/>
          <w:szCs w:val="16"/>
        </w:rPr>
        <w:t>ym</w:t>
      </w:r>
      <w:r>
        <w:rPr>
          <w:rFonts w:ascii="Verdana" w:hAnsi="Verdana"/>
          <w:sz w:val="16"/>
          <w:szCs w:val="16"/>
        </w:rPr>
        <w:t xml:space="preserve"> na celu popełnienie </w:t>
      </w:r>
      <w:r w:rsidR="00574EC8">
        <w:rPr>
          <w:rFonts w:ascii="Verdana" w:hAnsi="Verdana"/>
          <w:sz w:val="16"/>
          <w:szCs w:val="16"/>
        </w:rPr>
        <w:t>przestę</w:t>
      </w:r>
      <w:r w:rsidR="00574EC8">
        <w:rPr>
          <w:rFonts w:ascii="Arial" w:hAnsi="Arial" w:cs="Arial"/>
          <w:sz w:val="16"/>
          <w:szCs w:val="16"/>
        </w:rPr>
        <w:t>p</w:t>
      </w:r>
      <w:r w:rsidR="00574EC8">
        <w:rPr>
          <w:rFonts w:ascii="Verdana" w:hAnsi="Verdana"/>
          <w:sz w:val="16"/>
          <w:szCs w:val="16"/>
        </w:rPr>
        <w:t>stwa</w:t>
      </w:r>
      <w:r>
        <w:rPr>
          <w:rFonts w:ascii="Verdana" w:hAnsi="Verdana"/>
          <w:sz w:val="16"/>
          <w:szCs w:val="16"/>
        </w:rPr>
        <w:t xml:space="preserve"> lub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pstwa skarbowego, o którym mowa w art. 258 Kodeksu karnego,</w:t>
      </w:r>
    </w:p>
    <w:p w14:paraId="2FF304FD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handlu ludźmi, o którym mowa w art. 189a Kodeksu karnego,</w:t>
      </w:r>
    </w:p>
    <w:p w14:paraId="19131835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9468DF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finansowania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udaremniania lub utrudniania stwierdzenia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pnego pochodzenia pienie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3487EEA8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 na celu pope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nienie tego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pstwa,</w:t>
      </w:r>
    </w:p>
    <w:p w14:paraId="5DDB6CFC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45F0E41A" w14:textId="77777777" w:rsidR="00D40877" w:rsidRDefault="002E553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oszustwa, o którym mowa w art. 286 Kodeksu karnego,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przeciwko wiarygodności dokumentów, o których mowa w art. 270</w:t>
      </w:r>
      <w:r>
        <w:rPr>
          <w:rFonts w:ascii="Verdana" w:hAnsi="Verdana" w:cs="Verdana"/>
          <w:sz w:val="16"/>
          <w:szCs w:val="16"/>
        </w:rPr>
        <w:t>–</w:t>
      </w:r>
      <w:r>
        <w:rPr>
          <w:rFonts w:ascii="Verdana" w:hAnsi="Verdana"/>
          <w:sz w:val="16"/>
          <w:szCs w:val="16"/>
        </w:rPr>
        <w:t>277d Kodeksu karnego, lub przeste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pstwo skarbowe,</w:t>
      </w:r>
    </w:p>
    <w:p w14:paraId="456B8A25" w14:textId="77777777" w:rsidR="00D40877" w:rsidRDefault="002E553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cym wbrew przepisom na terytorium Rzeczypospolitej Polskiej – lub za odpowiedni czyn zabroniony określony w przepisach prawa obcego;</w:t>
      </w:r>
    </w:p>
    <w:p w14:paraId="499F78F8" w14:textId="77777777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jeżeli urze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duja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cego cz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onka jego organu zarza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dzaja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cego lub nadzorczego, wspólnika spó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ki w spó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ce jawnej lub partnerskiej albo komplementariusza w spółce komandytowej lub komandytowo-akcyjnej lub prokurenta prawomocnie skazano za przestępstwo, o którym mowa w pkt 1.1;</w:t>
      </w:r>
    </w:p>
    <w:p w14:paraId="05F09F88" w14:textId="4B5E028E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wobec którego wydano prawomocny wyrok sa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du lub ostateczna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decyzje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administracyjna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</w:t>
      </w:r>
      <w:r w:rsidR="00A76893">
        <w:rPr>
          <w:rFonts w:ascii="Verdana" w:hAnsi="Verdana"/>
          <w:sz w:val="16"/>
          <w:szCs w:val="16"/>
        </w:rPr>
        <w:t>że</w:t>
      </w:r>
      <w:r>
        <w:rPr>
          <w:rFonts w:ascii="Verdana" w:hAnsi="Verdana"/>
          <w:sz w:val="16"/>
          <w:szCs w:val="16"/>
        </w:rPr>
        <w:t xml:space="preserve"> Wykonawca odpowiednio przed upływem terminu do składania wniosków o dopuszczenie do udziału w postępowaniu albo przed upływem terminu składania ofert dokonał płatności </w:t>
      </w:r>
      <w:r w:rsidR="00A76893">
        <w:rPr>
          <w:rFonts w:ascii="Verdana" w:hAnsi="Verdana"/>
          <w:sz w:val="16"/>
          <w:szCs w:val="16"/>
        </w:rPr>
        <w:t>należnych</w:t>
      </w:r>
      <w:r>
        <w:rPr>
          <w:rFonts w:ascii="Verdana" w:hAnsi="Verdana"/>
          <w:sz w:val="16"/>
          <w:szCs w:val="16"/>
        </w:rPr>
        <w:t xml:space="preserve"> podatków, opłat lub składek na ubezpieczenie społeczne lub zdrowotne wraz z odsetkami lub grzywnami lub zawarł wiążące porozumienie w sprawie spłaty tych należności;</w:t>
      </w:r>
    </w:p>
    <w:p w14:paraId="7B24EB49" w14:textId="77777777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wobec którego orzeczono zakaz ubiegania sie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 zamówienia publiczne;</w:t>
      </w:r>
    </w:p>
    <w:p w14:paraId="52634947" w14:textId="29A482F2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jeżeli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może stwierdzić, na podstawie wiarygodnych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anek, </w:t>
      </w:r>
      <w:r w:rsidR="00A76893">
        <w:rPr>
          <w:rFonts w:ascii="Verdana" w:hAnsi="Verdana"/>
          <w:sz w:val="16"/>
          <w:szCs w:val="16"/>
        </w:rPr>
        <w:t>ż</w:t>
      </w:r>
      <w:r w:rsidR="00A76893">
        <w:rPr>
          <w:rFonts w:ascii="Arial" w:hAnsi="Arial" w:cs="Arial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Wykonawca zawar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 z innymi Wykonawcami porozumienie maja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 na celu zak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ócenie konkurencji, w szczególności jeżeli należą do tej samej grupy kapita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owej w rozumieniu ustawy z dnia 16 lutego 2007 r. o ochronie konkurencji i konsumentów, złożyli odrębne oferty, oferty częściowe lub wnioski o dopuszczenie do udziału w postepowaniu, chyba że wykażą̨, że przygotowali te oferty lub wnioski niezależnie od siebie;</w:t>
      </w:r>
    </w:p>
    <w:p w14:paraId="45FF0913" w14:textId="77777777" w:rsidR="00D40877" w:rsidRDefault="002E553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jeżeli, w przypadkach, o których mowa w art. 85 ust. 1 pzp, dosz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 do zak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ócenia konkurencji wynikają</w:t>
      </w:r>
      <w:r>
        <w:rPr>
          <w:rFonts w:ascii="Arial" w:hAnsi="Arial" w:cs="Arial"/>
          <w:sz w:val="16"/>
          <w:szCs w:val="16"/>
        </w:rPr>
        <w:t>c</w:t>
      </w:r>
      <w:r>
        <w:rPr>
          <w:rFonts w:ascii="Verdana" w:hAnsi="Verdana"/>
          <w:sz w:val="16"/>
          <w:szCs w:val="16"/>
        </w:rPr>
        <w:t>ego z wcześniejszego zaangażowania tego Wykonawcy lub podmiotu, który należy z wykonawca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do tej samej grupy kapita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owej w rozumieniu ustawy z dnia 16 lutego 2007 r. o ochronie konkurencji i konsumentów, chyba ż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Verdana" w:hAnsi="Verdana"/>
          <w:sz w:val="16"/>
          <w:szCs w:val="16"/>
        </w:rPr>
        <w:t xml:space="preserve"> spowodowane tym zak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ócenie konkurencji może być́ wyeliminowane w inny sposób niż przez wykluczenie Wykonawcy z udzia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u w poste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Verdana" w:hAnsi="Verdana"/>
          <w:sz w:val="16"/>
          <w:szCs w:val="16"/>
        </w:rPr>
        <w:t>owaniu o udzielenie zamówienia.</w:t>
      </w:r>
    </w:p>
    <w:p w14:paraId="640C0766" w14:textId="77777777" w:rsidR="00D40877" w:rsidRDefault="002E5538">
      <w:pPr>
        <w:pStyle w:val="Akapitzlist"/>
        <w:numPr>
          <w:ilvl w:val="0"/>
          <w:numId w:val="12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może zostać́ wykluczony przez Zamawiają</w:t>
      </w:r>
      <w:r>
        <w:rPr>
          <w:rFonts w:ascii="Arial" w:hAnsi="Arial" w:cs="Arial"/>
          <w:sz w:val="16"/>
          <w:szCs w:val="16"/>
        </w:rPr>
        <w:t>c</w:t>
      </w:r>
      <w:r>
        <w:rPr>
          <w:rFonts w:ascii="Verdana" w:hAnsi="Verdana"/>
          <w:sz w:val="16"/>
          <w:szCs w:val="16"/>
        </w:rPr>
        <w:t>ego na każdym etapie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powania o udzielenie zamówienia.</w:t>
      </w:r>
    </w:p>
    <w:p w14:paraId="3C84CAAB" w14:textId="77777777" w:rsidR="00D40877" w:rsidRDefault="00D40877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4D5FCA34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Sposób obliczenia ceny</w:t>
      </w:r>
    </w:p>
    <w:p w14:paraId="6EDCFCB0" w14:textId="77777777" w:rsidR="00D40877" w:rsidRDefault="002E553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poda cenę oferty jako cenę netto oraz cenę brutto [z uwzględnieniem kwoty podatku od towarów i usług (VAT)] z wyszczególnieniem stawki podatku od towarów i usług (VAT).</w:t>
      </w:r>
    </w:p>
    <w:p w14:paraId="2ED6D6F0" w14:textId="77777777" w:rsidR="00D40877" w:rsidRDefault="002E553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0300775A" w14:textId="77777777" w:rsidR="00D40877" w:rsidRDefault="002E553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43EF7A15" w14:textId="77777777" w:rsidR="00D40877" w:rsidRDefault="00D40877">
      <w:pPr>
        <w:spacing w:line="360" w:lineRule="auto"/>
        <w:rPr>
          <w:rFonts w:ascii="Verdana" w:hAnsi="Verdana"/>
          <w:sz w:val="16"/>
          <w:szCs w:val="16"/>
        </w:rPr>
      </w:pPr>
    </w:p>
    <w:p w14:paraId="552B4EEC" w14:textId="77777777" w:rsidR="00D40877" w:rsidRDefault="002E5538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797F95AA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Przy wyborze oferty Zamawiający będzie się kierował następującymi kryteriami: </w:t>
      </w:r>
    </w:p>
    <w:p w14:paraId="2E9D841C" w14:textId="022547FB" w:rsidR="00D40877" w:rsidRDefault="002E553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cena  - </w:t>
      </w:r>
      <w:r w:rsidR="00A976C0">
        <w:rPr>
          <w:rFonts w:ascii="Verdana" w:hAnsi="Verdana"/>
          <w:b/>
          <w:bCs/>
          <w:sz w:val="16"/>
          <w:szCs w:val="16"/>
        </w:rPr>
        <w:t>6</w:t>
      </w:r>
      <w:r>
        <w:rPr>
          <w:rFonts w:ascii="Verdana" w:hAnsi="Verdana"/>
          <w:b/>
          <w:bCs/>
          <w:sz w:val="16"/>
          <w:szCs w:val="16"/>
        </w:rPr>
        <w:t xml:space="preserve">0 % </w:t>
      </w:r>
    </w:p>
    <w:p w14:paraId="308505EE" w14:textId="77777777" w:rsidR="00674DB8" w:rsidRPr="00B624A7" w:rsidRDefault="00A976C0" w:rsidP="00AB2BDA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sz w:val="16"/>
          <w:szCs w:val="16"/>
          <w:highlight w:val="yellow"/>
        </w:rPr>
      </w:pPr>
      <w:r w:rsidRPr="00B624A7">
        <w:rPr>
          <w:rFonts w:ascii="Verdana" w:hAnsi="Verdana"/>
          <w:sz w:val="16"/>
          <w:szCs w:val="16"/>
          <w:highlight w:val="yellow"/>
        </w:rPr>
        <w:t xml:space="preserve">certyfikat </w:t>
      </w:r>
      <w:r w:rsidR="00AB2BDA" w:rsidRPr="00B624A7">
        <w:rPr>
          <w:rFonts w:ascii="Verdana" w:hAnsi="Verdana"/>
          <w:sz w:val="16"/>
          <w:szCs w:val="16"/>
          <w:highlight w:val="yellow"/>
        </w:rPr>
        <w:t xml:space="preserve">systemu bezpieczeństwa żywności wg normy ISO 22000 lub certyfikat Food Safety System Certification 22000 (FSSC 22000), lub inny tożsamy wystawiony dla lokalizacji kuchni wraz z zapleczem, w której wykonywana będzie usługa </w:t>
      </w:r>
      <w:r w:rsidRPr="00B624A7">
        <w:rPr>
          <w:rFonts w:ascii="Verdana" w:hAnsi="Verdana"/>
          <w:b/>
          <w:bCs/>
          <w:sz w:val="16"/>
          <w:szCs w:val="16"/>
          <w:highlight w:val="yellow"/>
        </w:rPr>
        <w:t>– 20%</w:t>
      </w:r>
      <w:r w:rsidR="00AB2BDA" w:rsidRPr="00B624A7">
        <w:rPr>
          <w:rFonts w:ascii="Verdana" w:hAnsi="Verdana"/>
          <w:b/>
          <w:bCs/>
          <w:sz w:val="16"/>
          <w:szCs w:val="16"/>
          <w:highlight w:val="yellow"/>
        </w:rPr>
        <w:t>.</w:t>
      </w:r>
      <w:r w:rsidR="00AB2BDA" w:rsidRPr="00B624A7">
        <w:rPr>
          <w:highlight w:val="yellow"/>
        </w:rPr>
        <w:t xml:space="preserve"> </w:t>
      </w:r>
    </w:p>
    <w:p w14:paraId="38F88C34" w14:textId="3512E26B" w:rsidR="00AB2BDA" w:rsidRPr="00B624A7" w:rsidRDefault="00AB2BDA" w:rsidP="00674DB8">
      <w:pPr>
        <w:pStyle w:val="Akapitzlist"/>
        <w:spacing w:after="0" w:line="360" w:lineRule="auto"/>
        <w:ind w:left="1440"/>
        <w:jc w:val="both"/>
        <w:rPr>
          <w:rFonts w:ascii="Verdana" w:hAnsi="Verdana"/>
          <w:sz w:val="16"/>
          <w:szCs w:val="16"/>
          <w:highlight w:val="yellow"/>
        </w:rPr>
      </w:pPr>
      <w:r w:rsidRPr="00B624A7">
        <w:rPr>
          <w:rFonts w:ascii="Verdana" w:hAnsi="Verdana"/>
          <w:sz w:val="16"/>
          <w:szCs w:val="16"/>
          <w:highlight w:val="yellow"/>
        </w:rPr>
        <w:t>Punkty zostaną przyznane według poniższej zasady:</w:t>
      </w:r>
    </w:p>
    <w:p w14:paraId="322779FD" w14:textId="680B6F85" w:rsidR="00AB2BDA" w:rsidRPr="00B624A7" w:rsidRDefault="00AB2BDA" w:rsidP="00AB2BD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Verdana" w:hAnsi="Verdana"/>
          <w:sz w:val="16"/>
          <w:szCs w:val="16"/>
          <w:highlight w:val="yellow"/>
        </w:rPr>
      </w:pPr>
      <w:r w:rsidRPr="00B624A7">
        <w:rPr>
          <w:rFonts w:ascii="Verdana" w:hAnsi="Verdana"/>
          <w:sz w:val="16"/>
          <w:szCs w:val="16"/>
          <w:highlight w:val="yellow"/>
        </w:rPr>
        <w:t>ważny na dzień składania ofert 1 dokument  – 20 pkt</w:t>
      </w:r>
    </w:p>
    <w:p w14:paraId="027A6495" w14:textId="01445238" w:rsidR="00A976C0" w:rsidRPr="00B624A7" w:rsidRDefault="00674DB8" w:rsidP="00AB2BDA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Verdana" w:hAnsi="Verdana"/>
          <w:sz w:val="16"/>
          <w:szCs w:val="16"/>
          <w:highlight w:val="yellow"/>
        </w:rPr>
      </w:pPr>
      <w:r w:rsidRPr="00B624A7">
        <w:rPr>
          <w:rFonts w:ascii="Verdana" w:hAnsi="Verdana"/>
          <w:sz w:val="16"/>
          <w:szCs w:val="16"/>
          <w:highlight w:val="yellow"/>
        </w:rPr>
        <w:t>brak wskazanego powyżej dokumentu</w:t>
      </w:r>
      <w:r w:rsidR="00AB2BDA" w:rsidRPr="00B624A7">
        <w:rPr>
          <w:rFonts w:ascii="Verdana" w:hAnsi="Verdana"/>
          <w:sz w:val="16"/>
          <w:szCs w:val="16"/>
          <w:highlight w:val="yellow"/>
        </w:rPr>
        <w:t xml:space="preserve"> – 0 pkt</w:t>
      </w:r>
    </w:p>
    <w:p w14:paraId="5DBB6AB6" w14:textId="24305AB9" w:rsidR="00574EC8" w:rsidRDefault="00574EC8" w:rsidP="00574EC8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odległość miejsca produkcji</w:t>
      </w:r>
      <w:r w:rsidR="006C3DAC">
        <w:rPr>
          <w:rFonts w:ascii="Verdana" w:hAnsi="Verdana"/>
          <w:sz w:val="16"/>
          <w:szCs w:val="16"/>
        </w:rPr>
        <w:t xml:space="preserve"> posiłków od siedziby Zamawiającego – </w:t>
      </w:r>
      <w:r w:rsidR="00A976C0">
        <w:rPr>
          <w:rFonts w:ascii="Verdana" w:hAnsi="Verdana"/>
          <w:b/>
          <w:bCs/>
          <w:sz w:val="16"/>
          <w:szCs w:val="16"/>
        </w:rPr>
        <w:t>2</w:t>
      </w:r>
      <w:r w:rsidR="006C3DAC" w:rsidRPr="006C3DAC">
        <w:rPr>
          <w:rFonts w:ascii="Verdana" w:hAnsi="Verdana"/>
          <w:b/>
          <w:bCs/>
          <w:sz w:val="16"/>
          <w:szCs w:val="16"/>
        </w:rPr>
        <w:t>0%</w:t>
      </w:r>
    </w:p>
    <w:p w14:paraId="020EE82B" w14:textId="4810D965" w:rsidR="006C3DAC" w:rsidRDefault="006C3DAC" w:rsidP="006C3DAC">
      <w:pPr>
        <w:pStyle w:val="Akapitzlist"/>
        <w:spacing w:after="0" w:line="360" w:lineRule="auto"/>
        <w:ind w:left="1440"/>
        <w:jc w:val="both"/>
        <w:rPr>
          <w:rFonts w:ascii="Verdana" w:hAnsi="Verdana"/>
          <w:sz w:val="16"/>
          <w:szCs w:val="16"/>
        </w:rPr>
      </w:pPr>
      <w:r w:rsidRPr="006C3DAC">
        <w:rPr>
          <w:rFonts w:ascii="Verdana" w:hAnsi="Verdana"/>
          <w:sz w:val="16"/>
          <w:szCs w:val="16"/>
        </w:rPr>
        <w:t xml:space="preserve">Maksymalna odległość – 10 km. Punkty zostaną przyznane według </w:t>
      </w:r>
      <w:r w:rsidR="00AB2BDA">
        <w:rPr>
          <w:rFonts w:ascii="Verdana" w:hAnsi="Verdana"/>
          <w:sz w:val="16"/>
          <w:szCs w:val="16"/>
        </w:rPr>
        <w:t>poniższej</w:t>
      </w:r>
      <w:r w:rsidRPr="006C3DAC">
        <w:rPr>
          <w:rFonts w:ascii="Verdana" w:hAnsi="Verdana"/>
          <w:sz w:val="16"/>
          <w:szCs w:val="16"/>
        </w:rPr>
        <w:t xml:space="preserve"> zasady:</w:t>
      </w:r>
    </w:p>
    <w:p w14:paraId="1FBD897D" w14:textId="3E5A8DD0" w:rsidR="006C3DAC" w:rsidRDefault="006C3DAC" w:rsidP="006C3DAC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odległość do 10 km – </w:t>
      </w:r>
      <w:r w:rsidR="00A976C0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>0 pkt</w:t>
      </w:r>
    </w:p>
    <w:p w14:paraId="03ACE076" w14:textId="2137B4F3" w:rsidR="00D40877" w:rsidRPr="006C3DAC" w:rsidRDefault="006C3DAC" w:rsidP="006C3DAC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powyżej 10 km – 0 pkt</w:t>
      </w:r>
    </w:p>
    <w:p w14:paraId="1A2BBDB3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Ocenie będą podlegać wyłącznie oferty nie podlegające odrzuceniu. </w:t>
      </w:r>
    </w:p>
    <w:p w14:paraId="1B1943A9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 </w:t>
      </w:r>
    </w:p>
    <w:p w14:paraId="334576BF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wybiera najkorzystniejszą ofertę w terminie związania ofertą określonym w SWZ.</w:t>
      </w:r>
    </w:p>
    <w:p w14:paraId="0AE95AC0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Jeżeli termin związania ofertą upłynie przed wyborem najkorzystniejszej oferty, Zamawiający wezwie Wykonawcę, którego oferta otrzymała najwyższą ocenę, do wyrażenia, w wyznaczonym przez Zamawiającego terminie, pisemnej zgody na wybór jego oferty. </w:t>
      </w:r>
    </w:p>
    <w:p w14:paraId="354B37AA" w14:textId="77777777" w:rsidR="00D40877" w:rsidRDefault="002E5538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przypadku braku zgody, o której mowa w ust. 5, oferta podlega odrzuceniu, a Zamawiający zwraca się o wyrażenie takiej zgody do kolejnego Wykonawcy, którego oferta została najwyżej oceniona, chyba że zachodzą przesłanki do unieważnienia postępowania</w:t>
      </w:r>
    </w:p>
    <w:p w14:paraId="21A34C47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0B1F944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16B46565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zawiera umowę w sprawie zamówienia publicznego, z uwzgle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dnieniem art. 577 pzp, w terminie nie krótszym niż 5 dni od dnia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ania zawiadomienia o wyborze najkorzystniejszej oferty, jeżeli zawiadomienie to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ane przy uz</w:t>
      </w:r>
      <w:r>
        <w:rPr>
          <w:rFonts w:ascii="Arial" w:hAnsi="Arial" w:cs="Arial"/>
          <w:sz w:val="16"/>
          <w:szCs w:val="16"/>
        </w:rPr>
        <w:t>̇</w:t>
      </w:r>
      <w:r>
        <w:rPr>
          <w:rFonts w:ascii="Verdana" w:hAnsi="Verdana"/>
          <w:sz w:val="16"/>
          <w:szCs w:val="16"/>
        </w:rPr>
        <w:t>yciu środków komunikacji elektronicznej, albo 10 dni, jeżeli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 przes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ane w inny sposób.</w:t>
      </w:r>
    </w:p>
    <w:p w14:paraId="21A2964E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może zawrzeć umowę w sprawie zamówienia publicznego przed up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ywem terminu, o którym mowa w ust. 1, jeżeli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o udzielenie zamówienia z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ożono tylko jedna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oferte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.</w:t>
      </w:r>
    </w:p>
    <w:p w14:paraId="756CF42B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6FDFFA8C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załącznik nr 1 do SWZ. Umowa zostanie uzupełniona o zapisy wynikające ze złożonej oferty. </w:t>
      </w:r>
    </w:p>
    <w:p w14:paraId="7E9BC078" w14:textId="77777777" w:rsidR="00D40877" w:rsidRDefault="002E553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833C649" w14:textId="77777777" w:rsidR="00D40877" w:rsidRDefault="002E5538">
      <w:pPr>
        <w:pStyle w:val="Akapitzlist"/>
        <w:numPr>
          <w:ilvl w:val="0"/>
          <w:numId w:val="1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Jeżeli Wykonawca, którego oferta 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a wybrana jako najkorzystniejsza, uchyla sie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może dokonać ponownego badania i oceny ofert spośród ofert pozosta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>ych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Wykonawców albo unieważnić postę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Verdana" w:hAnsi="Verdana"/>
          <w:sz w:val="16"/>
          <w:szCs w:val="16"/>
        </w:rPr>
        <w:t>owanie.</w:t>
      </w:r>
    </w:p>
    <w:p w14:paraId="354AC0C0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FD1649D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6F0D8CDC" w14:textId="69BE40EE" w:rsidR="00D40877" w:rsidRDefault="002E553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Środki ochrony prawnej przysługują Wykonawcy, </w:t>
      </w:r>
      <w:r w:rsidR="00CE09CD">
        <w:rPr>
          <w:rFonts w:ascii="Verdana" w:hAnsi="Verdana"/>
          <w:sz w:val="16"/>
          <w:szCs w:val="16"/>
        </w:rPr>
        <w:t>jeżeli</w:t>
      </w:r>
      <w:r>
        <w:rPr>
          <w:rFonts w:ascii="Verdana" w:hAnsi="Verdana"/>
          <w:sz w:val="16"/>
          <w:szCs w:val="16"/>
        </w:rPr>
        <w:t xml:space="preserve"> ma lub miał interes w uzyskaniu zamówienia oraz poniósł lub </w:t>
      </w:r>
      <w:r w:rsidR="00CE09CD">
        <w:rPr>
          <w:rFonts w:ascii="Verdana" w:hAnsi="Verdana"/>
          <w:sz w:val="16"/>
          <w:szCs w:val="16"/>
        </w:rPr>
        <w:t>może</w:t>
      </w:r>
      <w:r>
        <w:rPr>
          <w:rFonts w:ascii="Verdana" w:hAnsi="Verdana"/>
          <w:sz w:val="16"/>
          <w:szCs w:val="16"/>
        </w:rPr>
        <w:t xml:space="preserve"> ponieść szkodę w wyniku naruszenia przez Zamawiającego przepisów pzp. </w:t>
      </w:r>
    </w:p>
    <w:p w14:paraId="75E1CC1B" w14:textId="77777777" w:rsidR="00D40877" w:rsidRDefault="002E553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Odwołanie przysługuje na:</w:t>
      </w:r>
    </w:p>
    <w:p w14:paraId="72600F22" w14:textId="77777777" w:rsidR="00D40877" w:rsidRDefault="002E5538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niezgodna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z przepisami ustawy czynność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cego, podje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ta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 xml:space="preserve">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6A3177C5" w14:textId="77777777" w:rsidR="00D40877" w:rsidRDefault="002E553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zaniechanie czynności w poste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powaniu o udzielenie zamówienia, do której Zamawiaja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cy by</w:t>
      </w:r>
      <w:r>
        <w:rPr>
          <w:rFonts w:ascii="Verdana" w:hAnsi="Verdana" w:cs="Verdana"/>
          <w:sz w:val="16"/>
          <w:szCs w:val="16"/>
        </w:rPr>
        <w:t>ł</w:t>
      </w:r>
      <w:r>
        <w:rPr>
          <w:rFonts w:ascii="Verdana" w:hAnsi="Verdana"/>
          <w:sz w:val="16"/>
          <w:szCs w:val="16"/>
        </w:rPr>
        <w:t xml:space="preserve"> obowia</w:t>
      </w:r>
      <w:r>
        <w:rPr>
          <w:rFonts w:ascii="Arial" w:hAnsi="Arial" w:cs="Arial"/>
          <w:sz w:val="16"/>
          <w:szCs w:val="16"/>
        </w:rPr>
        <w:t>̨</w:t>
      </w:r>
      <w:r>
        <w:rPr>
          <w:rFonts w:ascii="Verdana" w:hAnsi="Verdana"/>
          <w:sz w:val="16"/>
          <w:szCs w:val="16"/>
        </w:rPr>
        <w:t>zany na podstawie ustawy.</w:t>
      </w:r>
    </w:p>
    <w:p w14:paraId="06CCBA7B" w14:textId="77777777" w:rsidR="00D40877" w:rsidRDefault="002E553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771AA219" w14:textId="77777777" w:rsidR="00D40877" w:rsidRDefault="002E553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53C999BC" w14:textId="77777777" w:rsidR="00D40877" w:rsidRDefault="002E5538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781B967D" w14:textId="77777777" w:rsidR="00D40877" w:rsidRDefault="00D4087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5692767" w14:textId="77777777" w:rsidR="00D40877" w:rsidRDefault="002E5538">
      <w:pPr>
        <w:pStyle w:val="Akapitzlist"/>
        <w:numPr>
          <w:ilvl w:val="0"/>
          <w:numId w:val="2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Załączniki do SWZ</w:t>
      </w:r>
    </w:p>
    <w:p w14:paraId="3E198D22" w14:textId="77777777" w:rsidR="00D40877" w:rsidRDefault="002E5538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Integralną częścią niniejszej SWZ stanowią następujące załączniki:</w:t>
      </w:r>
    </w:p>
    <w:p w14:paraId="75482EB6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Projektowane postanowienia umowy w sprawie zamówienia publicznego – załącznik nr 1</w:t>
      </w:r>
    </w:p>
    <w:p w14:paraId="6D34E264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Formularz ofertowy – załącznik nr 2</w:t>
      </w:r>
    </w:p>
    <w:p w14:paraId="20DE1449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Szczegółowe warunki współpracy – załącznik nr 3</w:t>
      </w:r>
    </w:p>
    <w:p w14:paraId="02BCF509" w14:textId="77777777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o niepodleganiu wykluczeniu – załącznik nr 4</w:t>
      </w:r>
    </w:p>
    <w:p w14:paraId="15D616D3" w14:textId="0879C3BB" w:rsidR="00F60F36" w:rsidRDefault="00F60F36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Wykonawcy w zakresie przeciwdziałaniu wspierania agresji na Ukrainę – załącznik nr 5</w:t>
      </w:r>
    </w:p>
    <w:p w14:paraId="26111CCF" w14:textId="0EA3F5AC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Klauzula informacyjna dotycząca przetwarzania danych osobowych - załącznik nr </w:t>
      </w:r>
      <w:r w:rsidR="00F60F36">
        <w:rPr>
          <w:rFonts w:ascii="Verdana" w:hAnsi="Verdana"/>
          <w:sz w:val="16"/>
          <w:szCs w:val="16"/>
        </w:rPr>
        <w:t>6</w:t>
      </w:r>
    </w:p>
    <w:p w14:paraId="798AF010" w14:textId="0502D26E" w:rsidR="00D40877" w:rsidRDefault="002E5538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Informacja środowiskowa – załącznik nr </w:t>
      </w:r>
      <w:r w:rsidR="00F60F36">
        <w:rPr>
          <w:rFonts w:ascii="Verdana" w:hAnsi="Verdana"/>
          <w:sz w:val="16"/>
          <w:szCs w:val="16"/>
        </w:rPr>
        <w:t>7</w:t>
      </w:r>
    </w:p>
    <w:p w14:paraId="4A0A2975" w14:textId="4C11E0C8" w:rsidR="00D40877" w:rsidRPr="006E765E" w:rsidRDefault="002E5538" w:rsidP="006E765E">
      <w:pPr>
        <w:pStyle w:val="Akapitzlist"/>
        <w:numPr>
          <w:ilvl w:val="0"/>
          <w:numId w:val="18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Porozumienie BHP z informacją o zagrożeniach – załącznik nr </w:t>
      </w:r>
      <w:r w:rsidR="00F60F36">
        <w:rPr>
          <w:rFonts w:ascii="Verdana" w:hAnsi="Verdana"/>
          <w:sz w:val="16"/>
          <w:szCs w:val="16"/>
        </w:rPr>
        <w:t>8</w:t>
      </w:r>
    </w:p>
    <w:sectPr w:rsidR="00D40877" w:rsidRPr="006E765E">
      <w:footerReference w:type="default" r:id="rId16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20A4B" w14:textId="77777777" w:rsidR="00813C3B" w:rsidRDefault="00813C3B">
      <w:pPr>
        <w:spacing w:after="0" w:line="240" w:lineRule="auto"/>
      </w:pPr>
      <w:r>
        <w:separator/>
      </w:r>
    </w:p>
  </w:endnote>
  <w:endnote w:type="continuationSeparator" w:id="0">
    <w:p w14:paraId="7455AAC6" w14:textId="77777777" w:rsidR="00813C3B" w:rsidRDefault="0081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515903"/>
      <w:docPartObj>
        <w:docPartGallery w:val="Page Numbers (Bottom of Page)"/>
        <w:docPartUnique/>
      </w:docPartObj>
    </w:sdtPr>
    <w:sdtContent>
      <w:p w14:paraId="0606CDE6" w14:textId="31594086" w:rsidR="00940F13" w:rsidRDefault="00940F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155A2CE5" w14:textId="77777777" w:rsidR="00D40877" w:rsidRDefault="00D408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CB63C" w14:textId="77777777" w:rsidR="00813C3B" w:rsidRDefault="00813C3B">
      <w:pPr>
        <w:spacing w:after="0" w:line="240" w:lineRule="auto"/>
      </w:pPr>
      <w:r>
        <w:separator/>
      </w:r>
    </w:p>
  </w:footnote>
  <w:footnote w:type="continuationSeparator" w:id="0">
    <w:p w14:paraId="166C4757" w14:textId="77777777" w:rsidR="00813C3B" w:rsidRDefault="00813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2909"/>
    <w:multiLevelType w:val="multilevel"/>
    <w:tmpl w:val="007A8BB2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56C03"/>
    <w:multiLevelType w:val="multilevel"/>
    <w:tmpl w:val="EA2E8808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2EA0014"/>
    <w:multiLevelType w:val="multilevel"/>
    <w:tmpl w:val="557A90D6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BA56DF0"/>
    <w:multiLevelType w:val="multilevel"/>
    <w:tmpl w:val="C9F2D1D0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AB002E"/>
    <w:multiLevelType w:val="hybridMultilevel"/>
    <w:tmpl w:val="17B01638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C560B4"/>
    <w:multiLevelType w:val="multilevel"/>
    <w:tmpl w:val="23306902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149D0207"/>
    <w:multiLevelType w:val="multilevel"/>
    <w:tmpl w:val="0A3E6D0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196C04AC"/>
    <w:multiLevelType w:val="multilevel"/>
    <w:tmpl w:val="C7CC8D38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8" w15:restartNumberingAfterBreak="0">
    <w:nsid w:val="1C313AC6"/>
    <w:multiLevelType w:val="multilevel"/>
    <w:tmpl w:val="D7488D1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204F38F8"/>
    <w:multiLevelType w:val="multilevel"/>
    <w:tmpl w:val="94F4DF68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5448C2"/>
    <w:multiLevelType w:val="multilevel"/>
    <w:tmpl w:val="02EEDA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15A2FFC"/>
    <w:multiLevelType w:val="multilevel"/>
    <w:tmpl w:val="1C66D81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31932CD"/>
    <w:multiLevelType w:val="multilevel"/>
    <w:tmpl w:val="4E0C9CE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23AF31C3"/>
    <w:multiLevelType w:val="multilevel"/>
    <w:tmpl w:val="875C33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7CF740E"/>
    <w:multiLevelType w:val="multilevel"/>
    <w:tmpl w:val="2FDC5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8196F2F"/>
    <w:multiLevelType w:val="multilevel"/>
    <w:tmpl w:val="6338F2F4"/>
    <w:lvl w:ilvl="0">
      <w:start w:val="10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ascii="Verdana" w:hAnsi="Verdana"/>
        <w:color w:val="auto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2F9B0162"/>
    <w:multiLevelType w:val="multilevel"/>
    <w:tmpl w:val="8BE2D8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56C2854"/>
    <w:multiLevelType w:val="multilevel"/>
    <w:tmpl w:val="BF3020FA"/>
    <w:lvl w:ilvl="0">
      <w:start w:val="6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3E186A3C"/>
    <w:multiLevelType w:val="multilevel"/>
    <w:tmpl w:val="9C18D1EC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460880"/>
    <w:multiLevelType w:val="multilevel"/>
    <w:tmpl w:val="F2A2BC7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D907C3"/>
    <w:multiLevelType w:val="multilevel"/>
    <w:tmpl w:val="FBEC4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1C202AE"/>
    <w:multiLevelType w:val="hybridMultilevel"/>
    <w:tmpl w:val="0A12A838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420D3304"/>
    <w:multiLevelType w:val="multilevel"/>
    <w:tmpl w:val="D870BC0E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3" w15:restartNumberingAfterBreak="0">
    <w:nsid w:val="426C5EDA"/>
    <w:multiLevelType w:val="multilevel"/>
    <w:tmpl w:val="2E4451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43572A35"/>
    <w:multiLevelType w:val="multilevel"/>
    <w:tmpl w:val="01567916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44E07FB4"/>
    <w:multiLevelType w:val="multilevel"/>
    <w:tmpl w:val="0436E4F0"/>
    <w:lvl w:ilvl="0">
      <w:start w:val="1"/>
      <w:numFmt w:val="decimal"/>
      <w:lvlText w:val="%1."/>
      <w:lvlJc w:val="left"/>
      <w:pPr>
        <w:tabs>
          <w:tab w:val="num" w:pos="0"/>
        </w:tabs>
        <w:ind w:left="723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3" w:hanging="180"/>
      </w:pPr>
    </w:lvl>
  </w:abstractNum>
  <w:abstractNum w:abstractNumId="26" w15:restartNumberingAfterBreak="0">
    <w:nsid w:val="453C3FFF"/>
    <w:multiLevelType w:val="hybridMultilevel"/>
    <w:tmpl w:val="CB90EA1E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AB014D8"/>
    <w:multiLevelType w:val="multilevel"/>
    <w:tmpl w:val="8A2C445E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F6D550B"/>
    <w:multiLevelType w:val="multilevel"/>
    <w:tmpl w:val="79D08248"/>
    <w:lvl w:ilvl="0">
      <w:start w:val="1"/>
      <w:numFmt w:val="bullet"/>
      <w:lvlText w:val="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E8459E"/>
    <w:multiLevelType w:val="multilevel"/>
    <w:tmpl w:val="E59C44C8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2985F17"/>
    <w:multiLevelType w:val="multilevel"/>
    <w:tmpl w:val="3CD415C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53D5D4D"/>
    <w:multiLevelType w:val="multilevel"/>
    <w:tmpl w:val="587E5A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59A55C59"/>
    <w:multiLevelType w:val="multilevel"/>
    <w:tmpl w:val="1BFE31C4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9FB4877"/>
    <w:multiLevelType w:val="multilevel"/>
    <w:tmpl w:val="7E4A7A5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1800"/>
      </w:pPr>
    </w:lvl>
  </w:abstractNum>
  <w:abstractNum w:abstractNumId="34" w15:restartNumberingAfterBreak="0">
    <w:nsid w:val="633D59AB"/>
    <w:multiLevelType w:val="multilevel"/>
    <w:tmpl w:val="764A56B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6615028A"/>
    <w:multiLevelType w:val="multilevel"/>
    <w:tmpl w:val="5188631C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66A7529A"/>
    <w:multiLevelType w:val="multilevel"/>
    <w:tmpl w:val="64CC6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7893336"/>
    <w:multiLevelType w:val="multilevel"/>
    <w:tmpl w:val="B4BABFD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8" w15:restartNumberingAfterBreak="0">
    <w:nsid w:val="69826878"/>
    <w:multiLevelType w:val="multilevel"/>
    <w:tmpl w:val="3120E8FA"/>
    <w:lvl w:ilvl="0">
      <w:start w:val="1"/>
      <w:numFmt w:val="lowerRoman"/>
      <w:lvlText w:val="%1."/>
      <w:lvlJc w:val="left"/>
      <w:pPr>
        <w:tabs>
          <w:tab w:val="num" w:pos="0"/>
        </w:tabs>
        <w:ind w:left="1080" w:hanging="360"/>
      </w:pPr>
      <w:rPr>
        <w:rFonts w:ascii="Verdana" w:eastAsia="Calibri" w:hAnsi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9" w15:restartNumberingAfterBreak="0">
    <w:nsid w:val="69C15834"/>
    <w:multiLevelType w:val="multilevel"/>
    <w:tmpl w:val="F250A4BA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A551EA9"/>
    <w:multiLevelType w:val="multilevel"/>
    <w:tmpl w:val="D1D095FA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1" w15:restartNumberingAfterBreak="0">
    <w:nsid w:val="6BD634E1"/>
    <w:multiLevelType w:val="multilevel"/>
    <w:tmpl w:val="BCB62D0A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2" w15:restartNumberingAfterBreak="0">
    <w:nsid w:val="6BFB4456"/>
    <w:multiLevelType w:val="multilevel"/>
    <w:tmpl w:val="4A08A2E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0E12BEA"/>
    <w:multiLevelType w:val="multilevel"/>
    <w:tmpl w:val="FA72A9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2364030"/>
    <w:multiLevelType w:val="multilevel"/>
    <w:tmpl w:val="4FA6F2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75905C1B"/>
    <w:multiLevelType w:val="multilevel"/>
    <w:tmpl w:val="60144D5E"/>
    <w:lvl w:ilvl="0">
      <w:start w:val="1"/>
      <w:numFmt w:val="bullet"/>
      <w:lvlText w:val=""/>
      <w:lvlJc w:val="left"/>
      <w:pPr>
        <w:tabs>
          <w:tab w:val="num" w:pos="0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3C7AB9"/>
    <w:multiLevelType w:val="multilevel"/>
    <w:tmpl w:val="BC0CB48C"/>
    <w:lvl w:ilvl="0">
      <w:start w:val="1"/>
      <w:numFmt w:val="lowerLetter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47" w15:restartNumberingAfterBreak="0">
    <w:nsid w:val="7C2024D4"/>
    <w:multiLevelType w:val="multilevel"/>
    <w:tmpl w:val="35BCD8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7CE41B8B"/>
    <w:multiLevelType w:val="multilevel"/>
    <w:tmpl w:val="9DD698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9" w15:restartNumberingAfterBreak="0">
    <w:nsid w:val="7ECB001A"/>
    <w:multiLevelType w:val="multilevel"/>
    <w:tmpl w:val="33DE3AFE"/>
    <w:lvl w:ilvl="0">
      <w:start w:val="2"/>
      <w:numFmt w:val="upperRoman"/>
      <w:lvlText w:val="%1."/>
      <w:lvlJc w:val="right"/>
      <w:pPr>
        <w:tabs>
          <w:tab w:val="num" w:pos="0"/>
        </w:tabs>
        <w:ind w:left="106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31"/>
  </w:num>
  <w:num w:numId="5">
    <w:abstractNumId w:val="41"/>
  </w:num>
  <w:num w:numId="6">
    <w:abstractNumId w:val="13"/>
  </w:num>
  <w:num w:numId="7">
    <w:abstractNumId w:val="48"/>
  </w:num>
  <w:num w:numId="8">
    <w:abstractNumId w:val="24"/>
  </w:num>
  <w:num w:numId="9">
    <w:abstractNumId w:val="33"/>
  </w:num>
  <w:num w:numId="10">
    <w:abstractNumId w:val="46"/>
  </w:num>
  <w:num w:numId="11">
    <w:abstractNumId w:val="37"/>
  </w:num>
  <w:num w:numId="12">
    <w:abstractNumId w:val="49"/>
  </w:num>
  <w:num w:numId="13">
    <w:abstractNumId w:val="25"/>
  </w:num>
  <w:num w:numId="14">
    <w:abstractNumId w:val="14"/>
  </w:num>
  <w:num w:numId="15">
    <w:abstractNumId w:val="43"/>
  </w:num>
  <w:num w:numId="16">
    <w:abstractNumId w:val="2"/>
  </w:num>
  <w:num w:numId="17">
    <w:abstractNumId w:val="47"/>
  </w:num>
  <w:num w:numId="18">
    <w:abstractNumId w:val="20"/>
  </w:num>
  <w:num w:numId="19">
    <w:abstractNumId w:val="36"/>
  </w:num>
  <w:num w:numId="20">
    <w:abstractNumId w:val="44"/>
  </w:num>
  <w:num w:numId="21">
    <w:abstractNumId w:val="1"/>
  </w:num>
  <w:num w:numId="22">
    <w:abstractNumId w:val="8"/>
  </w:num>
  <w:num w:numId="23">
    <w:abstractNumId w:val="35"/>
  </w:num>
  <w:num w:numId="24">
    <w:abstractNumId w:val="19"/>
  </w:num>
  <w:num w:numId="25">
    <w:abstractNumId w:val="29"/>
  </w:num>
  <w:num w:numId="26">
    <w:abstractNumId w:val="5"/>
  </w:num>
  <w:num w:numId="27">
    <w:abstractNumId w:val="40"/>
  </w:num>
  <w:num w:numId="28">
    <w:abstractNumId w:val="9"/>
  </w:num>
  <w:num w:numId="29">
    <w:abstractNumId w:val="30"/>
  </w:num>
  <w:num w:numId="30">
    <w:abstractNumId w:val="11"/>
  </w:num>
  <w:num w:numId="31">
    <w:abstractNumId w:val="6"/>
  </w:num>
  <w:num w:numId="32">
    <w:abstractNumId w:val="7"/>
  </w:num>
  <w:num w:numId="33">
    <w:abstractNumId w:val="0"/>
  </w:num>
  <w:num w:numId="34">
    <w:abstractNumId w:val="32"/>
  </w:num>
  <w:num w:numId="35">
    <w:abstractNumId w:val="18"/>
  </w:num>
  <w:num w:numId="36">
    <w:abstractNumId w:val="34"/>
  </w:num>
  <w:num w:numId="37">
    <w:abstractNumId w:val="39"/>
  </w:num>
  <w:num w:numId="38">
    <w:abstractNumId w:val="3"/>
  </w:num>
  <w:num w:numId="39">
    <w:abstractNumId w:val="42"/>
  </w:num>
  <w:num w:numId="40">
    <w:abstractNumId w:val="38"/>
  </w:num>
  <w:num w:numId="41">
    <w:abstractNumId w:val="15"/>
  </w:num>
  <w:num w:numId="42">
    <w:abstractNumId w:val="10"/>
  </w:num>
  <w:num w:numId="43">
    <w:abstractNumId w:val="22"/>
  </w:num>
  <w:num w:numId="44">
    <w:abstractNumId w:val="45"/>
  </w:num>
  <w:num w:numId="45">
    <w:abstractNumId w:val="28"/>
  </w:num>
  <w:num w:numId="46">
    <w:abstractNumId w:val="27"/>
  </w:num>
  <w:num w:numId="47">
    <w:abstractNumId w:val="16"/>
  </w:num>
  <w:num w:numId="48">
    <w:abstractNumId w:val="4"/>
  </w:num>
  <w:num w:numId="49">
    <w:abstractNumId w:val="26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77"/>
    <w:rsid w:val="00053DA1"/>
    <w:rsid w:val="00076C0C"/>
    <w:rsid w:val="000B6896"/>
    <w:rsid w:val="001B4CC1"/>
    <w:rsid w:val="002E5538"/>
    <w:rsid w:val="003E5D3C"/>
    <w:rsid w:val="004331A7"/>
    <w:rsid w:val="00444D22"/>
    <w:rsid w:val="00476E71"/>
    <w:rsid w:val="004C5028"/>
    <w:rsid w:val="00520BE3"/>
    <w:rsid w:val="00574EC8"/>
    <w:rsid w:val="005B30FE"/>
    <w:rsid w:val="00651890"/>
    <w:rsid w:val="00674DB8"/>
    <w:rsid w:val="006C3DAC"/>
    <w:rsid w:val="006E765E"/>
    <w:rsid w:val="00745B8C"/>
    <w:rsid w:val="00806EA2"/>
    <w:rsid w:val="00813C3B"/>
    <w:rsid w:val="0084454D"/>
    <w:rsid w:val="00855B50"/>
    <w:rsid w:val="00857AC3"/>
    <w:rsid w:val="00864F7B"/>
    <w:rsid w:val="00940F13"/>
    <w:rsid w:val="00A75EFC"/>
    <w:rsid w:val="00A76893"/>
    <w:rsid w:val="00A976C0"/>
    <w:rsid w:val="00AB2BDA"/>
    <w:rsid w:val="00AD4933"/>
    <w:rsid w:val="00AE59A0"/>
    <w:rsid w:val="00B059FB"/>
    <w:rsid w:val="00B43FCC"/>
    <w:rsid w:val="00B5521A"/>
    <w:rsid w:val="00B624A7"/>
    <w:rsid w:val="00CC7B43"/>
    <w:rsid w:val="00CE09CD"/>
    <w:rsid w:val="00D13BF2"/>
    <w:rsid w:val="00D40877"/>
    <w:rsid w:val="00D416F6"/>
    <w:rsid w:val="00D958DE"/>
    <w:rsid w:val="00E572F5"/>
    <w:rsid w:val="00E65FE0"/>
    <w:rsid w:val="00EC767E"/>
    <w:rsid w:val="00F60F36"/>
    <w:rsid w:val="00FA79DE"/>
    <w:rsid w:val="00FD427A"/>
    <w:rsid w:val="00FE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8FF3"/>
  <w15:docId w15:val="{B5D06CFF-C449-4B97-BCFE-0CF204B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11BA3"/>
  </w:style>
  <w:style w:type="character" w:customStyle="1" w:styleId="StopkaZnak">
    <w:name w:val="Stopka Znak"/>
    <w:basedOn w:val="Domylnaczcionkaakapitu"/>
    <w:link w:val="Stopka"/>
    <w:uiPriority w:val="99"/>
    <w:qFormat/>
    <w:rsid w:val="00D11BA3"/>
  </w:style>
  <w:style w:type="character" w:customStyle="1" w:styleId="czeinternetowe">
    <w:name w:val="Łącze internetowe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824D4"/>
    <w:rPr>
      <w:color w:val="605E5C"/>
      <w:shd w:val="clear" w:color="auto" w:fill="E1DFDD"/>
    </w:rPr>
  </w:style>
  <w:style w:type="character" w:customStyle="1" w:styleId="WW8Num6z0">
    <w:name w:val="WW8Num6z0"/>
    <w:qFormat/>
    <w:rPr>
      <w:rFonts w:ascii="Verdana" w:eastAsia="Times New Roman" w:hAnsi="Verdana" w:cs="Arial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numbering" w:customStyle="1" w:styleId="WW8Num6">
    <w:name w:val="WW8Num6"/>
    <w:qFormat/>
  </w:style>
  <w:style w:type="paragraph" w:styleId="Poprawka">
    <w:name w:val="Revision"/>
    <w:hidden/>
    <w:uiPriority w:val="99"/>
    <w:semiHidden/>
    <w:rsid w:val="00FD427A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/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7184</Words>
  <Characters>43104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dc:description/>
  <cp:lastModifiedBy>Konto Microsoft</cp:lastModifiedBy>
  <cp:revision>4</cp:revision>
  <cp:lastPrinted>2025-08-20T07:14:00Z</cp:lastPrinted>
  <dcterms:created xsi:type="dcterms:W3CDTF">2025-09-22T12:19:00Z</dcterms:created>
  <dcterms:modified xsi:type="dcterms:W3CDTF">2025-09-22T12:23:00Z</dcterms:modified>
  <dc:language>pl-PL</dc:language>
</cp:coreProperties>
</file>