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B774" w14:textId="11688826" w:rsidR="00933C91" w:rsidRDefault="00933C91" w:rsidP="00933C91">
      <w:pPr>
        <w:spacing w:line="360" w:lineRule="auto"/>
        <w:jc w:val="both"/>
      </w:pPr>
      <w:r>
        <w:t xml:space="preserve">                                          </w:t>
      </w:r>
      <w:r>
        <w:rPr>
          <w:noProof/>
        </w:rPr>
        <w:drawing>
          <wp:inline distT="0" distB="0" distL="0" distR="0" wp14:anchorId="4A2F0BF6" wp14:editId="0ACEDFC9">
            <wp:extent cx="445135" cy="445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E7815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33C91"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14:paraId="37316438" w14:textId="0A9B89B6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 Samodzielny Publiczny Zakład Opieki Zdrowotnej</w:t>
      </w:r>
    </w:p>
    <w:p w14:paraId="7CDE80B9" w14:textId="6D3030FF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im. kontradmirała profesora Wiesława Łasińskiego</w:t>
      </w:r>
    </w:p>
    <w:p w14:paraId="235117B3" w14:textId="5D1CAC1A" w:rsidR="00933C91" w:rsidRDefault="00933C91" w:rsidP="00933C91">
      <w:pPr>
        <w:spacing w:after="0" w:line="360" w:lineRule="auto"/>
        <w:jc w:val="both"/>
      </w:pPr>
      <w:r w:rsidRPr="00933C91">
        <w:rPr>
          <w:rFonts w:ascii="Verdana" w:hAnsi="Verdana"/>
          <w:sz w:val="16"/>
          <w:szCs w:val="16"/>
        </w:rPr>
        <w:t xml:space="preserve">               80-305 Gdańsk, ul. Polanki 117</w:t>
      </w:r>
      <w:r>
        <w:t xml:space="preserve">  </w:t>
      </w:r>
      <w:r>
        <w:tab/>
      </w:r>
      <w:r>
        <w:tab/>
      </w:r>
    </w:p>
    <w:p w14:paraId="57DE6B3E" w14:textId="77777777" w:rsidR="00933C91" w:rsidRDefault="00933C91" w:rsidP="00933C91">
      <w:pPr>
        <w:spacing w:line="360" w:lineRule="auto"/>
        <w:jc w:val="both"/>
      </w:pPr>
    </w:p>
    <w:p w14:paraId="7C7FA16C" w14:textId="69C3B10B" w:rsidR="00933C91" w:rsidRPr="00933C91" w:rsidRDefault="00933C91" w:rsidP="00933C91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Gdańsk, dnia </w:t>
      </w:r>
      <w:r w:rsidR="00CE62FF">
        <w:rPr>
          <w:rFonts w:ascii="Verdana" w:hAnsi="Verdana"/>
          <w:sz w:val="16"/>
          <w:szCs w:val="16"/>
        </w:rPr>
        <w:t>09.02.2026</w:t>
      </w:r>
      <w:r w:rsidRPr="00933C91">
        <w:rPr>
          <w:rFonts w:ascii="Verdana" w:hAnsi="Verdana"/>
          <w:sz w:val="16"/>
          <w:szCs w:val="16"/>
        </w:rPr>
        <w:t xml:space="preserve"> r.</w:t>
      </w:r>
      <w:r w:rsidRPr="00933C91">
        <w:rPr>
          <w:rFonts w:ascii="Verdana" w:hAnsi="Verdana"/>
          <w:sz w:val="16"/>
          <w:szCs w:val="16"/>
        </w:rPr>
        <w:tab/>
      </w:r>
    </w:p>
    <w:p w14:paraId="476098A8" w14:textId="77777777" w:rsidR="00933C91" w:rsidRPr="00933C91" w:rsidRDefault="00933C91" w:rsidP="00933C9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6C5847C1" w14:textId="67F20C48" w:rsidR="00933C91" w:rsidRDefault="00544D86" w:rsidP="00933C9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INFORMACJA O </w:t>
      </w:r>
      <w:r w:rsidR="00324947">
        <w:rPr>
          <w:rFonts w:ascii="Verdana" w:hAnsi="Verdana"/>
          <w:b/>
          <w:bCs/>
          <w:sz w:val="16"/>
          <w:szCs w:val="16"/>
        </w:rPr>
        <w:t>OSZACOWANI</w:t>
      </w:r>
      <w:r>
        <w:rPr>
          <w:rFonts w:ascii="Verdana" w:hAnsi="Verdana"/>
          <w:b/>
          <w:bCs/>
          <w:sz w:val="16"/>
          <w:szCs w:val="16"/>
        </w:rPr>
        <w:t>U</w:t>
      </w:r>
      <w:r w:rsidR="00324947">
        <w:rPr>
          <w:rFonts w:ascii="Verdana" w:hAnsi="Verdana"/>
          <w:b/>
          <w:bCs/>
          <w:sz w:val="16"/>
          <w:szCs w:val="16"/>
        </w:rPr>
        <w:t xml:space="preserve"> WARTOŚCI ZAMÓWIENIA PUBLICZNEGO</w:t>
      </w:r>
    </w:p>
    <w:p w14:paraId="5F8DE1CE" w14:textId="1D01F949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w dostawach, usługach, robotach budowlanych</w:t>
      </w:r>
      <w:r>
        <w:rPr>
          <w:rFonts w:ascii="Verdana" w:hAnsi="Verdana"/>
          <w:sz w:val="16"/>
          <w:szCs w:val="16"/>
        </w:rPr>
        <w:t xml:space="preserve"> zgodnie z art. </w:t>
      </w:r>
      <w:r w:rsidR="00676753">
        <w:rPr>
          <w:rFonts w:ascii="Verdana" w:hAnsi="Verdana"/>
          <w:sz w:val="16"/>
          <w:szCs w:val="16"/>
        </w:rPr>
        <w:t>222 ust. 4</w:t>
      </w:r>
      <w:r>
        <w:rPr>
          <w:rFonts w:ascii="Verdana" w:hAnsi="Verdana"/>
          <w:sz w:val="16"/>
          <w:szCs w:val="16"/>
        </w:rPr>
        <w:t xml:space="preserve"> Pzp</w:t>
      </w:r>
    </w:p>
    <w:p w14:paraId="611C84F5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3D0C67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2119958" w14:textId="00282D41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 xml:space="preserve">Przedmiot zamówienia:  </w:t>
      </w:r>
    </w:p>
    <w:p w14:paraId="22E9AA7D" w14:textId="77777777" w:rsid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6216A456" w14:textId="12712A87" w:rsidR="00324947" w:rsidRDefault="00CE62FF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Dostawa produktów farmaceutycznych</w:t>
      </w:r>
    </w:p>
    <w:p w14:paraId="5F004D8C" w14:textId="2150E667" w:rsidR="00933C91" w:rsidRPr="00933C91" w:rsidRDefault="00933C91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</w:t>
      </w:r>
      <w:r w:rsidR="00324947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nr </w:t>
      </w:r>
      <w:r w:rsidR="00CE62FF">
        <w:rPr>
          <w:rFonts w:ascii="Verdana" w:hAnsi="Verdana"/>
          <w:sz w:val="16"/>
          <w:szCs w:val="16"/>
        </w:rPr>
        <w:t>70/2026/PN</w:t>
      </w:r>
    </w:p>
    <w:p w14:paraId="29ABCE26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34675C85" w14:textId="77777777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3C94905" w14:textId="0298A10F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Nazwa oraz adres Zamawiającego: 7 Szpital Marynarki Wojennej z Przychodnią Samodzielny Publiczny Zakład Opieki Zdrowotnej imienia kontradmirała profesora Wiesława Łasińskiego, 80 – 305 Gdańsk, ul. Polanki 117</w:t>
      </w:r>
      <w:r>
        <w:rPr>
          <w:rFonts w:ascii="Verdana" w:hAnsi="Verdana"/>
          <w:sz w:val="16"/>
          <w:szCs w:val="16"/>
        </w:rPr>
        <w:t>,</w:t>
      </w:r>
    </w:p>
    <w:p w14:paraId="433C5916" w14:textId="5A84D319" w:rsidR="00000000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tel.: 58 552 63 01</w:t>
      </w:r>
      <w:r>
        <w:rPr>
          <w:rFonts w:ascii="Verdana" w:hAnsi="Verdana"/>
          <w:sz w:val="16"/>
          <w:szCs w:val="16"/>
        </w:rPr>
        <w:t xml:space="preserve">, </w:t>
      </w:r>
      <w:hyperlink r:id="rId5" w:history="1">
        <w:r w:rsidRPr="00733D31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,</w:t>
      </w:r>
      <w:r w:rsidRPr="00324947">
        <w:rPr>
          <w:rFonts w:ascii="Verdana" w:hAnsi="Verdana"/>
          <w:sz w:val="16"/>
          <w:szCs w:val="16"/>
        </w:rPr>
        <w:t xml:space="preserve"> </w:t>
      </w:r>
      <w:hyperlink r:id="rId6" w:history="1">
        <w:r w:rsidRPr="00733D31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>.</w:t>
      </w:r>
    </w:p>
    <w:p w14:paraId="5845DC8E" w14:textId="3D263B6E" w:rsid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8B4C52A" w14:textId="37A3B46B" w:rsidR="00373CA8" w:rsidRDefault="00324947" w:rsidP="00CE62FF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</w:t>
      </w:r>
      <w:r w:rsidR="004616B8">
        <w:rPr>
          <w:rFonts w:ascii="Verdana" w:hAnsi="Verdana"/>
          <w:sz w:val="16"/>
          <w:szCs w:val="16"/>
        </w:rPr>
        <w:t>a</w:t>
      </w:r>
      <w:r w:rsidRPr="00324947">
        <w:rPr>
          <w:rFonts w:ascii="Verdana" w:hAnsi="Verdana"/>
          <w:sz w:val="16"/>
          <w:szCs w:val="16"/>
        </w:rPr>
        <w:t xml:space="preserve"> i kod zamówienia według Wspólnego Słownika Zamówień (CPV): </w:t>
      </w:r>
    </w:p>
    <w:p w14:paraId="11BBF28A" w14:textId="156E0EA2" w:rsidR="00CE62FF" w:rsidRDefault="00CE62FF" w:rsidP="00CE62FF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33000000-0 </w:t>
      </w:r>
      <w:r w:rsidRPr="00CE62FF">
        <w:rPr>
          <w:rFonts w:ascii="Verdana" w:hAnsi="Verdana"/>
          <w:sz w:val="16"/>
          <w:szCs w:val="16"/>
        </w:rPr>
        <w:t>Urządzenia medyczne, farmaceutyki i produkty do pielęgnacji ciała</w:t>
      </w:r>
    </w:p>
    <w:p w14:paraId="7A381A20" w14:textId="3C0E51EF" w:rsidR="00CE62FF" w:rsidRDefault="00CE62FF" w:rsidP="00CE62FF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33141000-0 </w:t>
      </w:r>
      <w:r w:rsidRPr="00CE62FF">
        <w:rPr>
          <w:rFonts w:ascii="Verdana" w:hAnsi="Verdana"/>
          <w:sz w:val="16"/>
          <w:szCs w:val="16"/>
        </w:rPr>
        <w:t>Jednorazowe niechemiczne artykuły medyczne i hematologiczne</w:t>
      </w:r>
    </w:p>
    <w:p w14:paraId="0EFFBD2C" w14:textId="0408F85C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583F69D" w14:textId="2A76B24C" w:rsidR="004616B8" w:rsidRDefault="001B6B46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Termin obowiązywania umowy: </w:t>
      </w:r>
      <w:r w:rsidR="00CE62FF">
        <w:rPr>
          <w:rFonts w:ascii="Verdana" w:hAnsi="Verdana"/>
          <w:sz w:val="16"/>
          <w:szCs w:val="16"/>
        </w:rPr>
        <w:t>12 miesięcy do 08.05.2027 r.</w:t>
      </w:r>
    </w:p>
    <w:p w14:paraId="672C9DD0" w14:textId="1A01DD3D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zamierza przeznaczyć w przedmiotowym postępowaniu kwotę brutto: </w:t>
      </w:r>
      <w:r w:rsidR="00CE62FF">
        <w:rPr>
          <w:rFonts w:ascii="Verdana" w:hAnsi="Verdana"/>
          <w:b/>
          <w:bCs/>
          <w:sz w:val="16"/>
          <w:szCs w:val="16"/>
        </w:rPr>
        <w:t>21 755 947,87</w:t>
      </w:r>
      <w:r>
        <w:rPr>
          <w:rFonts w:ascii="Verdana" w:hAnsi="Verdana"/>
          <w:sz w:val="16"/>
          <w:szCs w:val="16"/>
        </w:rPr>
        <w:t xml:space="preserve"> zł.</w:t>
      </w:r>
      <w:r w:rsidR="00CE62FF">
        <w:rPr>
          <w:rFonts w:ascii="Verdana" w:hAnsi="Verdana"/>
          <w:sz w:val="16"/>
          <w:szCs w:val="16"/>
        </w:rPr>
        <w:t xml:space="preserve"> w tym:</w:t>
      </w:r>
    </w:p>
    <w:p w14:paraId="0994DA53" w14:textId="541BDAE5" w:rsidR="00CE62FF" w:rsidRDefault="00CE62FF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CE62FF">
        <w:lastRenderedPageBreak/>
        <w:drawing>
          <wp:inline distT="0" distB="0" distL="0" distR="0" wp14:anchorId="0FDF43B1" wp14:editId="7891A108">
            <wp:extent cx="5760720" cy="7230110"/>
            <wp:effectExtent l="0" t="0" r="0" b="8890"/>
            <wp:docPr id="18108889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3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7B4BE" w14:textId="713DCFF6" w:rsidR="004616B8" w:rsidRDefault="004616B8" w:rsidP="00CE62FF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C5EB3DB" w14:textId="620E13AE" w:rsid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kmdr dr n. med. </w:t>
      </w:r>
      <w:r w:rsidRPr="004616B8">
        <w:rPr>
          <w:rFonts w:ascii="Verdana" w:hAnsi="Verdana"/>
          <w:b/>
          <w:bCs/>
          <w:sz w:val="16"/>
          <w:szCs w:val="16"/>
        </w:rPr>
        <w:t>Krzysztof SZABAT</w:t>
      </w:r>
    </w:p>
    <w:p w14:paraId="5115EF19" w14:textId="77777777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170FC214" w14:textId="0570AC2F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Komendant </w:t>
      </w:r>
    </w:p>
    <w:p w14:paraId="3FD10779" w14:textId="23ECE1A9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616B8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7 Szpitala Marynarki Wojennej z Przychodnią</w:t>
      </w:r>
    </w:p>
    <w:p w14:paraId="5887C627" w14:textId="6D0BE548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Samodzielnego Publicznego Zakładu Opieki Zdrowotnej</w:t>
      </w:r>
    </w:p>
    <w:p w14:paraId="3AD146CF" w14:textId="00BD6D49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imienia kontradmirała profesora Wiesława Łasińskiego</w:t>
      </w:r>
    </w:p>
    <w:p w14:paraId="6B6002A1" w14:textId="1ABE1AC0" w:rsidR="004616B8" w:rsidRPr="00933C91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>w Gdańsku</w:t>
      </w:r>
    </w:p>
    <w:sectPr w:rsidR="004616B8" w:rsidRPr="0093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91"/>
    <w:rsid w:val="001B6B46"/>
    <w:rsid w:val="00324947"/>
    <w:rsid w:val="00373CA8"/>
    <w:rsid w:val="004616B8"/>
    <w:rsid w:val="004F176B"/>
    <w:rsid w:val="00544D86"/>
    <w:rsid w:val="005A7CB2"/>
    <w:rsid w:val="00676753"/>
    <w:rsid w:val="0071465E"/>
    <w:rsid w:val="00933C91"/>
    <w:rsid w:val="00C834A1"/>
    <w:rsid w:val="00CE62FF"/>
    <w:rsid w:val="00E3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C77F"/>
  <w15:chartTrackingRefBased/>
  <w15:docId w15:val="{B9E5B2D3-1500-4C8C-B42B-E1FFD15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9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7szmw.pl" TargetMode="External"/><Relationship Id="rId5" Type="http://schemas.openxmlformats.org/officeDocument/2006/relationships/hyperlink" Target="mailto:sekretariat@7szmw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2</cp:revision>
  <cp:lastPrinted>2026-02-09T09:01:00Z</cp:lastPrinted>
  <dcterms:created xsi:type="dcterms:W3CDTF">2026-02-09T09:01:00Z</dcterms:created>
  <dcterms:modified xsi:type="dcterms:W3CDTF">2026-02-09T09:01:00Z</dcterms:modified>
</cp:coreProperties>
</file>