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CB774" w14:textId="11688826" w:rsidR="00933C91" w:rsidRDefault="00933C91" w:rsidP="00933C91">
      <w:pPr>
        <w:spacing w:line="360" w:lineRule="auto"/>
        <w:jc w:val="both"/>
      </w:pPr>
      <w:r>
        <w:t xml:space="preserve">                                          </w:t>
      </w:r>
      <w:r>
        <w:rPr>
          <w:noProof/>
        </w:rPr>
        <w:drawing>
          <wp:inline distT="0" distB="0" distL="0" distR="0" wp14:anchorId="4A2F0BF6" wp14:editId="0ACEDFC9">
            <wp:extent cx="445135" cy="4451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5E7815" w14:textId="77777777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933C91">
        <w:rPr>
          <w:rFonts w:ascii="Verdana" w:hAnsi="Verdana"/>
          <w:b/>
          <w:bCs/>
          <w:sz w:val="16"/>
          <w:szCs w:val="16"/>
        </w:rPr>
        <w:t xml:space="preserve">7 SZPITAL MARYNARKI WOJENNEJ Z PRZYCHODNIĄ </w:t>
      </w:r>
    </w:p>
    <w:p w14:paraId="37316438" w14:textId="0A9B89B6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     Samodzielny Publiczny Zakład Opieki Zdrowotnej</w:t>
      </w:r>
    </w:p>
    <w:p w14:paraId="7CDE80B9" w14:textId="6D3030FF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    im. kontradmirała profesora Wiesława Łasińskiego</w:t>
      </w:r>
    </w:p>
    <w:p w14:paraId="235117B3" w14:textId="5D1CAC1A" w:rsidR="00933C91" w:rsidRDefault="00933C91" w:rsidP="00933C91">
      <w:pPr>
        <w:spacing w:after="0" w:line="360" w:lineRule="auto"/>
        <w:jc w:val="both"/>
      </w:pPr>
      <w:r w:rsidRPr="00933C91">
        <w:rPr>
          <w:rFonts w:ascii="Verdana" w:hAnsi="Verdana"/>
          <w:sz w:val="16"/>
          <w:szCs w:val="16"/>
        </w:rPr>
        <w:t xml:space="preserve">               80-305 Gdańsk, ul. Polanki 117</w:t>
      </w:r>
      <w:r>
        <w:t xml:space="preserve">  </w:t>
      </w:r>
      <w:r>
        <w:tab/>
      </w:r>
      <w:r>
        <w:tab/>
      </w:r>
    </w:p>
    <w:p w14:paraId="57DE6B3E" w14:textId="77777777" w:rsidR="00933C91" w:rsidRDefault="00933C91" w:rsidP="00933C91">
      <w:pPr>
        <w:spacing w:line="360" w:lineRule="auto"/>
        <w:jc w:val="both"/>
      </w:pPr>
    </w:p>
    <w:p w14:paraId="7C7FA16C" w14:textId="23FF915E" w:rsidR="00933C91" w:rsidRPr="00933C91" w:rsidRDefault="00933C91" w:rsidP="00933C91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Gdańsk, dnia </w:t>
      </w:r>
      <w:r w:rsidR="008D5110">
        <w:rPr>
          <w:rFonts w:ascii="Verdana" w:hAnsi="Verdana"/>
          <w:sz w:val="16"/>
          <w:szCs w:val="16"/>
        </w:rPr>
        <w:t>20.03.2026</w:t>
      </w:r>
      <w:r w:rsidRPr="00933C91">
        <w:rPr>
          <w:rFonts w:ascii="Verdana" w:hAnsi="Verdana"/>
          <w:sz w:val="16"/>
          <w:szCs w:val="16"/>
        </w:rPr>
        <w:t>r.</w:t>
      </w:r>
      <w:r w:rsidRPr="00933C91">
        <w:rPr>
          <w:rFonts w:ascii="Verdana" w:hAnsi="Verdana"/>
          <w:sz w:val="16"/>
          <w:szCs w:val="16"/>
        </w:rPr>
        <w:tab/>
      </w:r>
    </w:p>
    <w:p w14:paraId="476098A8" w14:textId="77777777" w:rsidR="00933C91" w:rsidRPr="00933C91" w:rsidRDefault="00933C91" w:rsidP="00933C91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</w:p>
    <w:p w14:paraId="6C5847C1" w14:textId="67F20C48" w:rsidR="00933C91" w:rsidRDefault="00544D86" w:rsidP="00933C91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INFORMACJA O </w:t>
      </w:r>
      <w:r w:rsidR="00324947">
        <w:rPr>
          <w:rFonts w:ascii="Verdana" w:hAnsi="Verdana"/>
          <w:b/>
          <w:bCs/>
          <w:sz w:val="16"/>
          <w:szCs w:val="16"/>
        </w:rPr>
        <w:t>OSZACOWANI</w:t>
      </w:r>
      <w:r>
        <w:rPr>
          <w:rFonts w:ascii="Verdana" w:hAnsi="Verdana"/>
          <w:b/>
          <w:bCs/>
          <w:sz w:val="16"/>
          <w:szCs w:val="16"/>
        </w:rPr>
        <w:t>U</w:t>
      </w:r>
      <w:r w:rsidR="00324947">
        <w:rPr>
          <w:rFonts w:ascii="Verdana" w:hAnsi="Verdana"/>
          <w:b/>
          <w:bCs/>
          <w:sz w:val="16"/>
          <w:szCs w:val="16"/>
        </w:rPr>
        <w:t xml:space="preserve"> WARTOŚCI ZAMÓWIENIA PUBLICZNEGO</w:t>
      </w:r>
    </w:p>
    <w:p w14:paraId="5F8DE1CE" w14:textId="1D01F949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w dostawach, usługach, robotach budowlanych</w:t>
      </w:r>
      <w:r>
        <w:rPr>
          <w:rFonts w:ascii="Verdana" w:hAnsi="Verdana"/>
          <w:sz w:val="16"/>
          <w:szCs w:val="16"/>
        </w:rPr>
        <w:t xml:space="preserve"> zgodnie z art. </w:t>
      </w:r>
      <w:r w:rsidR="00676753">
        <w:rPr>
          <w:rFonts w:ascii="Verdana" w:hAnsi="Verdana"/>
          <w:sz w:val="16"/>
          <w:szCs w:val="16"/>
        </w:rPr>
        <w:t>222 ust. 4</w:t>
      </w:r>
      <w:r>
        <w:rPr>
          <w:rFonts w:ascii="Verdana" w:hAnsi="Verdana"/>
          <w:sz w:val="16"/>
          <w:szCs w:val="16"/>
        </w:rPr>
        <w:t xml:space="preserve"> Pzp</w:t>
      </w:r>
    </w:p>
    <w:p w14:paraId="611C84F5" w14:textId="77777777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253D0C67" w14:textId="77777777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32119958" w14:textId="00282D41" w:rsidR="00324947" w:rsidRP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 xml:space="preserve">Przedmiot zamówienia:  </w:t>
      </w:r>
    </w:p>
    <w:p w14:paraId="22E9AA7D" w14:textId="77777777" w:rsidR="00324947" w:rsidRDefault="00324947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6216A456" w14:textId="328AD531" w:rsidR="00324947" w:rsidRDefault="008D5110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Dostawa produktów z zakresu patomorfologii</w:t>
      </w:r>
    </w:p>
    <w:p w14:paraId="5F004D8C" w14:textId="79CF7012" w:rsidR="00933C91" w:rsidRPr="00933C91" w:rsidRDefault="00933C91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</w:t>
      </w:r>
      <w:r w:rsidR="00324947">
        <w:rPr>
          <w:rFonts w:ascii="Verdana" w:hAnsi="Verdana"/>
          <w:sz w:val="16"/>
          <w:szCs w:val="16"/>
        </w:rPr>
        <w:t>e</w:t>
      </w:r>
      <w:r>
        <w:rPr>
          <w:rFonts w:ascii="Verdana" w:hAnsi="Verdana"/>
          <w:sz w:val="16"/>
          <w:szCs w:val="16"/>
        </w:rPr>
        <w:t xml:space="preserve"> nr </w:t>
      </w:r>
      <w:r w:rsidR="008D5110">
        <w:rPr>
          <w:rFonts w:ascii="Verdana" w:hAnsi="Verdana"/>
          <w:sz w:val="16"/>
          <w:szCs w:val="16"/>
        </w:rPr>
        <w:t>130/2026/TP</w:t>
      </w:r>
    </w:p>
    <w:p w14:paraId="29ABCE26" w14:textId="77777777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</w:p>
    <w:p w14:paraId="34675C85" w14:textId="77777777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3C94905" w14:textId="0298A10F" w:rsidR="00324947" w:rsidRP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Nazwa oraz adres Zamawiającego: 7 Szpital Marynarki Wojennej z Przychodnią Samodzielny Publiczny Zakład Opieki Zdrowotnej imienia kontradmirała profesora Wiesława Łasińskiego, 80 – 305 Gdańsk, ul. Polanki 117</w:t>
      </w:r>
      <w:r>
        <w:rPr>
          <w:rFonts w:ascii="Verdana" w:hAnsi="Verdana"/>
          <w:sz w:val="16"/>
          <w:szCs w:val="16"/>
        </w:rPr>
        <w:t>,</w:t>
      </w:r>
    </w:p>
    <w:p w14:paraId="433C5916" w14:textId="5A84D319" w:rsidR="00000000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tel.: 58 552 63 01</w:t>
      </w:r>
      <w:r>
        <w:rPr>
          <w:rFonts w:ascii="Verdana" w:hAnsi="Verdana"/>
          <w:sz w:val="16"/>
          <w:szCs w:val="16"/>
        </w:rPr>
        <w:t xml:space="preserve">, </w:t>
      </w:r>
      <w:hyperlink r:id="rId5" w:history="1">
        <w:r w:rsidRPr="00733D31">
          <w:rPr>
            <w:rStyle w:val="Hipercze"/>
            <w:rFonts w:ascii="Verdana" w:hAnsi="Verdana"/>
            <w:sz w:val="16"/>
            <w:szCs w:val="16"/>
          </w:rPr>
          <w:t>sekretariat@7szmw.pl</w:t>
        </w:r>
      </w:hyperlink>
      <w:r>
        <w:rPr>
          <w:rFonts w:ascii="Verdana" w:hAnsi="Verdana"/>
          <w:sz w:val="16"/>
          <w:szCs w:val="16"/>
        </w:rPr>
        <w:t xml:space="preserve"> ,</w:t>
      </w:r>
      <w:r w:rsidRPr="00324947">
        <w:rPr>
          <w:rFonts w:ascii="Verdana" w:hAnsi="Verdana"/>
          <w:sz w:val="16"/>
          <w:szCs w:val="16"/>
        </w:rPr>
        <w:t xml:space="preserve"> </w:t>
      </w:r>
      <w:hyperlink r:id="rId6" w:history="1">
        <w:r w:rsidRPr="00733D31">
          <w:rPr>
            <w:rStyle w:val="Hipercze"/>
            <w:rFonts w:ascii="Verdana" w:hAnsi="Verdana"/>
            <w:sz w:val="16"/>
            <w:szCs w:val="16"/>
          </w:rPr>
          <w:t>www.7szmw.pl</w:t>
        </w:r>
      </w:hyperlink>
      <w:r>
        <w:rPr>
          <w:rFonts w:ascii="Verdana" w:hAnsi="Verdana"/>
          <w:sz w:val="16"/>
          <w:szCs w:val="16"/>
        </w:rPr>
        <w:t>.</w:t>
      </w:r>
    </w:p>
    <w:p w14:paraId="5845DC8E" w14:textId="3D263B6E" w:rsid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8B4C52A" w14:textId="062A2C5F" w:rsidR="00373CA8" w:rsidRDefault="00324947" w:rsidP="008D5110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Nazw</w:t>
      </w:r>
      <w:r w:rsidR="004616B8">
        <w:rPr>
          <w:rFonts w:ascii="Verdana" w:hAnsi="Verdana"/>
          <w:sz w:val="16"/>
          <w:szCs w:val="16"/>
        </w:rPr>
        <w:t>a</w:t>
      </w:r>
      <w:r w:rsidRPr="00324947">
        <w:rPr>
          <w:rFonts w:ascii="Verdana" w:hAnsi="Verdana"/>
          <w:sz w:val="16"/>
          <w:szCs w:val="16"/>
        </w:rPr>
        <w:t xml:space="preserve"> i kod zamówienia według Wspólnego Słownika Zamówień (CPV): </w:t>
      </w:r>
    </w:p>
    <w:p w14:paraId="3F75ECF2" w14:textId="4135C876" w:rsidR="008D5110" w:rsidRPr="008D5110" w:rsidRDefault="008D5110" w:rsidP="008D5110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33696500-0 </w:t>
      </w:r>
      <w:r w:rsidRPr="008D5110">
        <w:rPr>
          <w:rFonts w:ascii="Verdana" w:hAnsi="Verdana"/>
          <w:sz w:val="16"/>
          <w:szCs w:val="16"/>
        </w:rPr>
        <w:t>Odczynniki laboratoryjne</w:t>
      </w:r>
    </w:p>
    <w:p w14:paraId="1E9632D0" w14:textId="48DF9BA9" w:rsidR="008D5110" w:rsidRDefault="008D5110" w:rsidP="008D5110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33141625-7 </w:t>
      </w:r>
      <w:r w:rsidRPr="008D5110">
        <w:rPr>
          <w:rFonts w:ascii="Verdana" w:hAnsi="Verdana"/>
          <w:sz w:val="16"/>
          <w:szCs w:val="16"/>
        </w:rPr>
        <w:t>Zestawy diagnostyczne</w:t>
      </w:r>
      <w:r>
        <w:rPr>
          <w:rFonts w:ascii="Verdana" w:hAnsi="Verdana"/>
          <w:b/>
          <w:bCs/>
          <w:sz w:val="16"/>
          <w:szCs w:val="16"/>
        </w:rPr>
        <w:t xml:space="preserve"> </w:t>
      </w:r>
    </w:p>
    <w:p w14:paraId="0EFFBD2C" w14:textId="0408F85C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1583F69D" w14:textId="6984AD37" w:rsidR="004616B8" w:rsidRDefault="001B6B46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Termin obowiązywania umowy: </w:t>
      </w:r>
      <w:r w:rsidR="008D5110">
        <w:rPr>
          <w:rFonts w:ascii="Verdana" w:hAnsi="Verdana"/>
          <w:sz w:val="16"/>
          <w:szCs w:val="16"/>
        </w:rPr>
        <w:t>09.05.2026 r. – 31.10.2029 r. (42 miesiące)</w:t>
      </w:r>
    </w:p>
    <w:p w14:paraId="672C9DD0" w14:textId="4870C5A2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Zamawiający zamierza przeznaczyć w przedmiotowym postępowaniu kwotę brutto: </w:t>
      </w:r>
      <w:r w:rsidR="008D5110">
        <w:rPr>
          <w:rFonts w:ascii="Verdana" w:hAnsi="Verdana"/>
          <w:b/>
          <w:bCs/>
          <w:sz w:val="16"/>
          <w:szCs w:val="16"/>
        </w:rPr>
        <w:t>529 234,02</w:t>
      </w:r>
      <w:r>
        <w:rPr>
          <w:rFonts w:ascii="Verdana" w:hAnsi="Verdana"/>
          <w:sz w:val="16"/>
          <w:szCs w:val="16"/>
        </w:rPr>
        <w:t xml:space="preserve"> zł.</w:t>
      </w:r>
      <w:r w:rsidR="008D5110">
        <w:rPr>
          <w:rFonts w:ascii="Verdana" w:hAnsi="Verdana"/>
          <w:sz w:val="16"/>
          <w:szCs w:val="16"/>
        </w:rPr>
        <w:t xml:space="preserve"> w tym:</w:t>
      </w:r>
    </w:p>
    <w:p w14:paraId="13460B1F" w14:textId="77777777" w:rsidR="008D5110" w:rsidRDefault="008D5110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108FA03E" w14:textId="48B8C6CF" w:rsidR="008D5110" w:rsidRDefault="008D5110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110">
        <w:drawing>
          <wp:inline distT="0" distB="0" distL="0" distR="0" wp14:anchorId="2D784911" wp14:editId="2EBB2968">
            <wp:extent cx="5760720" cy="596900"/>
            <wp:effectExtent l="0" t="0" r="0" b="0"/>
            <wp:docPr id="75326684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7443D" w14:textId="3BE1C88E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5FD7B4BE" w14:textId="713DCFF6" w:rsidR="004616B8" w:rsidRDefault="004616B8" w:rsidP="004616B8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0C5EB3DB" w14:textId="620E13AE" w:rsidR="004616B8" w:rsidRDefault="004616B8" w:rsidP="004616B8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 xml:space="preserve">kmdr dr n. med. </w:t>
      </w:r>
      <w:r w:rsidRPr="004616B8">
        <w:rPr>
          <w:rFonts w:ascii="Verdana" w:hAnsi="Verdana"/>
          <w:b/>
          <w:bCs/>
          <w:sz w:val="16"/>
          <w:szCs w:val="16"/>
        </w:rPr>
        <w:t>Krzysztof SZABAT</w:t>
      </w:r>
    </w:p>
    <w:p w14:paraId="5115EF19" w14:textId="77777777" w:rsidR="004616B8" w:rsidRP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170FC214" w14:textId="0570AC2F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 xml:space="preserve">Komendant </w:t>
      </w:r>
    </w:p>
    <w:p w14:paraId="3FD10779" w14:textId="23ECE1A9" w:rsidR="004616B8" w:rsidRPr="004616B8" w:rsidRDefault="004616B8" w:rsidP="004616B8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4616B8">
        <w:rPr>
          <w:rFonts w:ascii="Verdana" w:hAnsi="Verdana"/>
          <w:b/>
          <w:bCs/>
          <w:sz w:val="16"/>
          <w:szCs w:val="16"/>
        </w:rPr>
        <w:t xml:space="preserve">                                                                                     7 Szpitala Marynarki Wojennej z Przychodnią</w:t>
      </w:r>
    </w:p>
    <w:p w14:paraId="5887C627" w14:textId="6D0BE548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Samodzielnego Publicznego Zakładu Opieki Zdrowotnej</w:t>
      </w:r>
    </w:p>
    <w:p w14:paraId="3AD146CF" w14:textId="00BD6D49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imienia kontradmirała profesora Wiesława Łasińskiego</w:t>
      </w:r>
    </w:p>
    <w:p w14:paraId="6B6002A1" w14:textId="1ABE1AC0" w:rsidR="004616B8" w:rsidRPr="00933C91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>w Gdańsku</w:t>
      </w:r>
    </w:p>
    <w:sectPr w:rsidR="004616B8" w:rsidRPr="00933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91"/>
    <w:rsid w:val="001B6B46"/>
    <w:rsid w:val="00324947"/>
    <w:rsid w:val="00373CA8"/>
    <w:rsid w:val="004616B8"/>
    <w:rsid w:val="004C5C4A"/>
    <w:rsid w:val="004F176B"/>
    <w:rsid w:val="00544D86"/>
    <w:rsid w:val="005A7CB2"/>
    <w:rsid w:val="00676753"/>
    <w:rsid w:val="008D5110"/>
    <w:rsid w:val="00933C91"/>
    <w:rsid w:val="00C834A1"/>
    <w:rsid w:val="00E3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C77F"/>
  <w15:chartTrackingRefBased/>
  <w15:docId w15:val="{B9E5B2D3-1500-4C8C-B42B-E1FFD15B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494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4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7szmw.pl" TargetMode="External"/><Relationship Id="rId5" Type="http://schemas.openxmlformats.org/officeDocument/2006/relationships/hyperlink" Target="mailto:sekretariat@7szmw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cp:keywords/>
  <dc:description/>
  <cp:lastModifiedBy>7SZMW</cp:lastModifiedBy>
  <cp:revision>2</cp:revision>
  <dcterms:created xsi:type="dcterms:W3CDTF">2026-03-10T13:33:00Z</dcterms:created>
  <dcterms:modified xsi:type="dcterms:W3CDTF">2026-03-10T13:33:00Z</dcterms:modified>
</cp:coreProperties>
</file>