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A32A6" w14:textId="52AF3795" w:rsidR="00396213" w:rsidRDefault="00396213" w:rsidP="00396213">
      <w:pPr>
        <w:spacing w:after="0" w:line="360" w:lineRule="auto"/>
        <w:jc w:val="right"/>
        <w:rPr>
          <w:rFonts w:ascii="Verdana" w:hAnsi="Verdana"/>
          <w:sz w:val="16"/>
          <w:szCs w:val="16"/>
        </w:rPr>
      </w:pPr>
      <w:bookmarkStart w:id="0" w:name="_Hlk224111953"/>
      <w:r w:rsidRPr="00396213">
        <w:rPr>
          <w:rFonts w:ascii="Verdana" w:hAnsi="Verdana"/>
          <w:b/>
          <w:bCs/>
          <w:sz w:val="16"/>
          <w:szCs w:val="16"/>
        </w:rPr>
        <w:t>Załącznik nr 3</w:t>
      </w:r>
      <w:r>
        <w:rPr>
          <w:rFonts w:ascii="Verdana" w:hAnsi="Verdana"/>
          <w:sz w:val="16"/>
          <w:szCs w:val="16"/>
        </w:rPr>
        <w:t xml:space="preserve"> do umowy</w:t>
      </w:r>
    </w:p>
    <w:p w14:paraId="05F32FE9" w14:textId="03E3480D" w:rsidR="00396213" w:rsidRDefault="00396213" w:rsidP="00396213">
      <w:pPr>
        <w:spacing w:after="0" w:line="360" w:lineRule="auto"/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Postępowanie: 155/2026/PN</w:t>
      </w:r>
    </w:p>
    <w:p w14:paraId="37D923AA" w14:textId="77777777" w:rsidR="00396213" w:rsidRDefault="00396213" w:rsidP="00396213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60B90344" w14:textId="4625EBF0" w:rsidR="00A45BE8" w:rsidRPr="00396213" w:rsidRDefault="00A45BE8" w:rsidP="00396213">
      <w:pPr>
        <w:spacing w:line="360" w:lineRule="auto"/>
        <w:jc w:val="center"/>
        <w:rPr>
          <w:rFonts w:ascii="Verdana" w:hAnsi="Verdana"/>
          <w:b/>
          <w:bCs/>
          <w:sz w:val="16"/>
          <w:szCs w:val="16"/>
        </w:rPr>
      </w:pPr>
      <w:r w:rsidRPr="00396213">
        <w:rPr>
          <w:rFonts w:ascii="Verdana" w:hAnsi="Verdana"/>
          <w:b/>
          <w:bCs/>
          <w:sz w:val="16"/>
          <w:szCs w:val="16"/>
        </w:rPr>
        <w:t>Usługa prania bielizny szpitalnej wraz z dzierżawą asortymentu oraz wdrożenie systemu RFID</w:t>
      </w:r>
    </w:p>
    <w:p w14:paraId="12ADAB61" w14:textId="7CC1939E" w:rsidR="0030413E" w:rsidRPr="00396213" w:rsidRDefault="00A45BE8" w:rsidP="00396213">
      <w:pPr>
        <w:spacing w:line="360" w:lineRule="auto"/>
        <w:jc w:val="center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OPIS PRZEDMIOTU ZAMÓWIENIA</w:t>
      </w:r>
    </w:p>
    <w:p w14:paraId="72F1AE6B" w14:textId="538D6CCB" w:rsidR="00A45BE8" w:rsidRPr="00396213" w:rsidRDefault="00A45BE8" w:rsidP="00396213">
      <w:pPr>
        <w:spacing w:line="360" w:lineRule="auto"/>
        <w:jc w:val="both"/>
        <w:rPr>
          <w:rFonts w:ascii="Verdana" w:hAnsi="Verdana"/>
          <w:sz w:val="16"/>
          <w:szCs w:val="16"/>
        </w:rPr>
      </w:pPr>
      <w:bookmarkStart w:id="1" w:name="_Hlk224112071"/>
      <w:bookmarkEnd w:id="0"/>
      <w:r w:rsidRPr="00396213">
        <w:rPr>
          <w:rFonts w:ascii="Verdana" w:hAnsi="Verdana"/>
          <w:sz w:val="16"/>
          <w:szCs w:val="16"/>
        </w:rPr>
        <w:t>Przedmiot zamówienia jest świadczenie na rzecz Zamawiającego:</w:t>
      </w:r>
    </w:p>
    <w:p w14:paraId="6CEEC2CD" w14:textId="318EF8A6" w:rsidR="00A45BE8" w:rsidRPr="00396213" w:rsidRDefault="00A45BE8" w:rsidP="00396213">
      <w:pPr>
        <w:pStyle w:val="Akapitzlist"/>
        <w:numPr>
          <w:ilvl w:val="0"/>
          <w:numId w:val="8"/>
        </w:numPr>
        <w:spacing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Usługi prania bielizny szpitalnej zgodnie z obowiązującymi przepisami w ilości </w:t>
      </w:r>
      <w:r w:rsidR="005A0BA1" w:rsidRPr="00396213">
        <w:rPr>
          <w:rFonts w:ascii="Verdana" w:hAnsi="Verdana"/>
          <w:sz w:val="16"/>
          <w:szCs w:val="16"/>
        </w:rPr>
        <w:t xml:space="preserve">6 000 kg </w:t>
      </w:r>
      <w:r w:rsidRPr="00396213">
        <w:rPr>
          <w:rFonts w:ascii="Verdana" w:hAnsi="Verdana"/>
          <w:sz w:val="16"/>
          <w:szCs w:val="16"/>
        </w:rPr>
        <w:t>miesięcznie</w:t>
      </w:r>
      <w:r w:rsidR="005F532A" w:rsidRPr="00396213">
        <w:rPr>
          <w:rFonts w:ascii="Verdana" w:hAnsi="Verdana"/>
          <w:sz w:val="16"/>
          <w:szCs w:val="16"/>
        </w:rPr>
        <w:t xml:space="preserve"> dotyczy asortymentu Zamawiającego oraz dzierżawionego od Wykonawcy</w:t>
      </w:r>
      <w:r w:rsidR="00D43E7C" w:rsidRPr="00396213">
        <w:rPr>
          <w:rFonts w:ascii="Verdana" w:hAnsi="Verdana"/>
          <w:sz w:val="16"/>
          <w:szCs w:val="16"/>
        </w:rPr>
        <w:t xml:space="preserve"> </w:t>
      </w:r>
      <w:r w:rsidR="00690A77" w:rsidRPr="00396213">
        <w:rPr>
          <w:rFonts w:ascii="Verdana" w:hAnsi="Verdana"/>
          <w:sz w:val="16"/>
          <w:szCs w:val="16"/>
        </w:rPr>
        <w:t xml:space="preserve">z wyłączeniem </w:t>
      </w:r>
      <w:r w:rsidR="004E4F76" w:rsidRPr="00396213">
        <w:rPr>
          <w:rFonts w:ascii="Verdana" w:hAnsi="Verdana"/>
          <w:sz w:val="16"/>
          <w:szCs w:val="16"/>
        </w:rPr>
        <w:t>n</w:t>
      </w:r>
      <w:r w:rsidR="00690A77" w:rsidRPr="00396213">
        <w:rPr>
          <w:rFonts w:ascii="Verdana" w:hAnsi="Verdana"/>
          <w:sz w:val="16"/>
          <w:szCs w:val="16"/>
        </w:rPr>
        <w:t>akładki na MOP oraz materacy rozliczanych w formie płatności za sztukę zgodnie załącznikiem nr 2.</w:t>
      </w:r>
    </w:p>
    <w:p w14:paraId="1B84E696" w14:textId="4674B9C0" w:rsidR="00A45BE8" w:rsidRPr="00396213" w:rsidRDefault="00A45BE8" w:rsidP="00396213">
      <w:pPr>
        <w:pStyle w:val="Akapitzlist"/>
        <w:numPr>
          <w:ilvl w:val="0"/>
          <w:numId w:val="8"/>
        </w:numPr>
        <w:spacing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Dostawy, instalacji, uruchomienia niezbędnej infrastruktury, urządzeń do obsługi systemu radiowej identyfikacji bielizny i odzieży RFID</w:t>
      </w:r>
    </w:p>
    <w:p w14:paraId="13A1C444" w14:textId="39B88B92" w:rsidR="00A45BE8" w:rsidRPr="00396213" w:rsidRDefault="00A45BE8" w:rsidP="00396213">
      <w:pPr>
        <w:pStyle w:val="Akapitzlist"/>
        <w:numPr>
          <w:ilvl w:val="0"/>
          <w:numId w:val="8"/>
        </w:numPr>
        <w:spacing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Wynajem bielizny szpitalnej tj. poszwy, poszewki, prześcieradeł, kocy, poduszek, bielizny operacyjnej.</w:t>
      </w:r>
    </w:p>
    <w:bookmarkEnd w:id="1"/>
    <w:p w14:paraId="4CBF660D" w14:textId="77777777" w:rsidR="00C86637" w:rsidRPr="00396213" w:rsidRDefault="00C86637" w:rsidP="00396213">
      <w:pPr>
        <w:pStyle w:val="Akapitzlist"/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4B9F00A6" w14:textId="33241F04" w:rsidR="00C86637" w:rsidRPr="00396213" w:rsidRDefault="00C86637" w:rsidP="00396213">
      <w:pPr>
        <w:pStyle w:val="Akapitzlist"/>
        <w:numPr>
          <w:ilvl w:val="0"/>
          <w:numId w:val="11"/>
        </w:numPr>
        <w:spacing w:line="360" w:lineRule="auto"/>
        <w:ind w:left="284" w:hanging="284"/>
        <w:jc w:val="center"/>
        <w:rPr>
          <w:rFonts w:ascii="Verdana" w:hAnsi="Verdana"/>
          <w:b/>
          <w:bCs/>
          <w:sz w:val="16"/>
          <w:szCs w:val="16"/>
        </w:rPr>
      </w:pPr>
      <w:r w:rsidRPr="00396213">
        <w:rPr>
          <w:rFonts w:ascii="Verdana" w:hAnsi="Verdana"/>
          <w:b/>
          <w:bCs/>
          <w:sz w:val="16"/>
          <w:szCs w:val="16"/>
        </w:rPr>
        <w:t>Usługa prania bielizny szpitalnej</w:t>
      </w:r>
    </w:p>
    <w:p w14:paraId="2A791A1F" w14:textId="77777777" w:rsidR="00C86637" w:rsidRPr="00396213" w:rsidRDefault="00C86637" w:rsidP="00396213">
      <w:pPr>
        <w:pStyle w:val="Akapitzlist"/>
        <w:spacing w:line="360" w:lineRule="auto"/>
        <w:ind w:left="284"/>
        <w:jc w:val="both"/>
        <w:rPr>
          <w:rFonts w:ascii="Verdana" w:hAnsi="Verdana"/>
          <w:sz w:val="16"/>
          <w:szCs w:val="16"/>
        </w:rPr>
      </w:pPr>
    </w:p>
    <w:p w14:paraId="2C32DD69" w14:textId="7C6E2312" w:rsidR="00C86637" w:rsidRPr="00396213" w:rsidRDefault="00C86637" w:rsidP="00396213">
      <w:pPr>
        <w:pStyle w:val="Akapitzlist"/>
        <w:numPr>
          <w:ilvl w:val="0"/>
          <w:numId w:val="14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Do bielizny szpitalnej objętej przedmiotem zamówienia zalicza się:</w:t>
      </w:r>
    </w:p>
    <w:p w14:paraId="75518B0B" w14:textId="3CE3C828" w:rsidR="00C86637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poszwa na koc</w:t>
      </w:r>
    </w:p>
    <w:p w14:paraId="31F27DE4" w14:textId="3723FD9B" w:rsidR="00C86637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poszewka na poduszkę</w:t>
      </w:r>
    </w:p>
    <w:p w14:paraId="617EF443" w14:textId="702B03C1" w:rsidR="00C86637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prześcieradło</w:t>
      </w:r>
    </w:p>
    <w:p w14:paraId="737D87AC" w14:textId="3E7B38A9" w:rsidR="00C86637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koc</w:t>
      </w:r>
    </w:p>
    <w:p w14:paraId="6374AB5E" w14:textId="726E3852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poduszka</w:t>
      </w:r>
    </w:p>
    <w:p w14:paraId="4F129E1A" w14:textId="4988B7FF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poszewka typu Jaś</w:t>
      </w:r>
    </w:p>
    <w:p w14:paraId="596509B1" w14:textId="2466D4A9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ścierka</w:t>
      </w:r>
    </w:p>
    <w:p w14:paraId="19202D4F" w14:textId="7EFB54EC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ręcznik</w:t>
      </w:r>
    </w:p>
    <w:p w14:paraId="582D07E3" w14:textId="12998C03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bluza medyczna</w:t>
      </w:r>
    </w:p>
    <w:p w14:paraId="5969FEEF" w14:textId="515DB979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spodnie medyczne</w:t>
      </w:r>
    </w:p>
    <w:p w14:paraId="672BE7AD" w14:textId="283346CB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bluza piżama</w:t>
      </w:r>
    </w:p>
    <w:p w14:paraId="7502BFF2" w14:textId="09C481C8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spodnie piżama</w:t>
      </w:r>
    </w:p>
    <w:p w14:paraId="06CF132A" w14:textId="0D7CAE8F" w:rsidR="005F57C8" w:rsidRPr="00396213" w:rsidRDefault="00237E95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 </w:t>
      </w:r>
      <w:r w:rsidR="005F57C8" w:rsidRPr="00396213">
        <w:rPr>
          <w:rFonts w:ascii="Verdana" w:hAnsi="Verdana"/>
          <w:sz w:val="16"/>
          <w:szCs w:val="16"/>
        </w:rPr>
        <w:t>koszulka pacjenta</w:t>
      </w:r>
    </w:p>
    <w:p w14:paraId="72E222BD" w14:textId="7F59DE65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spodnie pacjenta</w:t>
      </w:r>
    </w:p>
    <w:p w14:paraId="424BA9A7" w14:textId="446AA568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poduszka typu Jaś</w:t>
      </w:r>
    </w:p>
    <w:p w14:paraId="3517E8B7" w14:textId="56F60B29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nakładka na mop</w:t>
      </w:r>
    </w:p>
    <w:p w14:paraId="05091660" w14:textId="68B43D11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parawan</w:t>
      </w:r>
    </w:p>
    <w:p w14:paraId="285EBB74" w14:textId="05F6DCEB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worek na stelaż</w:t>
      </w:r>
    </w:p>
    <w:p w14:paraId="15400EE1" w14:textId="3626C540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szlafrok</w:t>
      </w:r>
    </w:p>
    <w:p w14:paraId="38F32203" w14:textId="63E514C9" w:rsidR="005F57C8" w:rsidRPr="00396213" w:rsidRDefault="005F57C8" w:rsidP="00396213">
      <w:pPr>
        <w:pStyle w:val="Akapitzlist"/>
        <w:numPr>
          <w:ilvl w:val="0"/>
          <w:numId w:val="21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materace wraz z pokrowcami</w:t>
      </w:r>
    </w:p>
    <w:p w14:paraId="5A5F1A5C" w14:textId="60DF9831" w:rsidR="005F57C8" w:rsidRPr="00396213" w:rsidRDefault="005F57C8" w:rsidP="00396213">
      <w:pPr>
        <w:pStyle w:val="Akapitzlist"/>
        <w:numPr>
          <w:ilvl w:val="0"/>
          <w:numId w:val="14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Usługa prania obejmuje:</w:t>
      </w:r>
    </w:p>
    <w:p w14:paraId="7CC7AF07" w14:textId="36058C5B" w:rsidR="005F57C8" w:rsidRPr="00396213" w:rsidRDefault="005F57C8" w:rsidP="00396213">
      <w:pPr>
        <w:pStyle w:val="Akapitzlist"/>
        <w:numPr>
          <w:ilvl w:val="0"/>
          <w:numId w:val="15"/>
        </w:numPr>
        <w:spacing w:after="0" w:line="360" w:lineRule="auto"/>
        <w:ind w:left="993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pranie, suszenie, maglowanie lub prasowanie, </w:t>
      </w:r>
      <w:r w:rsidR="00CE6EE9" w:rsidRPr="00396213">
        <w:rPr>
          <w:rFonts w:ascii="Verdana" w:hAnsi="Verdana"/>
          <w:sz w:val="16"/>
          <w:szCs w:val="16"/>
        </w:rPr>
        <w:t>krochmalenie</w:t>
      </w:r>
      <w:r w:rsidRPr="00396213">
        <w:rPr>
          <w:rFonts w:ascii="Verdana" w:hAnsi="Verdana"/>
          <w:sz w:val="16"/>
          <w:szCs w:val="16"/>
        </w:rPr>
        <w:t>, składanie oraz sortowanie bielizny szpitalnej, pakowanie oraz transportowanie do Zamawiającego,</w:t>
      </w:r>
    </w:p>
    <w:p w14:paraId="1FDDC7B0" w14:textId="77777777" w:rsidR="003F19B4" w:rsidRPr="00396213" w:rsidRDefault="005F57C8" w:rsidP="00396213">
      <w:pPr>
        <w:pStyle w:val="Akapitzlist"/>
        <w:numPr>
          <w:ilvl w:val="0"/>
          <w:numId w:val="15"/>
        </w:numPr>
        <w:spacing w:after="0" w:line="360" w:lineRule="auto"/>
        <w:ind w:left="993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dezynfekcji materacy w komorze dezynfekcji, poduszek, kołder, koców i </w:t>
      </w:r>
      <w:r w:rsidR="00E752CA" w:rsidRPr="00396213">
        <w:rPr>
          <w:rFonts w:ascii="Verdana" w:hAnsi="Verdana"/>
          <w:sz w:val="16"/>
          <w:szCs w:val="16"/>
        </w:rPr>
        <w:t>innego asortymentu,</w:t>
      </w:r>
    </w:p>
    <w:p w14:paraId="7821D4F1" w14:textId="33B11019" w:rsidR="003F19B4" w:rsidRPr="00396213" w:rsidRDefault="003F19B4" w:rsidP="00396213">
      <w:pPr>
        <w:pStyle w:val="Akapitzlist"/>
        <w:numPr>
          <w:ilvl w:val="0"/>
          <w:numId w:val="15"/>
        </w:numPr>
        <w:spacing w:after="0" w:line="360" w:lineRule="auto"/>
        <w:ind w:left="993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Pranie i dezynfekcję materacy przy użyciu urządzeń przeznaczonych do tego celu. Materace dezynfekuje się w przelotowych automatycznych komorach dezynfekujących wmontowanych w barierę higieniczną, wyposażonych w systemy programowania, monitorowania, rejestrowania i wydruku parametrów procesu dezynfekcji. Czyste i skutecznie wysuszone materace transportuje się z pralni do miejsca używania w szczelnych tj. zamkniętych opakowaniach.</w:t>
      </w:r>
    </w:p>
    <w:p w14:paraId="7116FD0C" w14:textId="476D02FA" w:rsidR="006E7C3F" w:rsidRPr="00396213" w:rsidRDefault="006E7C3F" w:rsidP="00396213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lastRenderedPageBreak/>
        <w:t xml:space="preserve">sortowanie i pakowanie </w:t>
      </w:r>
      <w:r w:rsidR="001D18BF" w:rsidRPr="00396213">
        <w:rPr>
          <w:rFonts w:ascii="Verdana" w:hAnsi="Verdana"/>
          <w:sz w:val="16"/>
          <w:szCs w:val="16"/>
        </w:rPr>
        <w:t xml:space="preserve">czystej bielizny </w:t>
      </w:r>
      <w:r w:rsidR="00CF54BA" w:rsidRPr="00396213">
        <w:rPr>
          <w:rFonts w:ascii="Verdana" w:hAnsi="Verdana"/>
          <w:sz w:val="16"/>
          <w:szCs w:val="16"/>
        </w:rPr>
        <w:t>najpierw w worki foliowe a następnie w wytrzymałe worki płócienne wielokrotnego użytku przydzielone do poszczególnych oddziałów Zamawiającego w następujący sposób:</w:t>
      </w:r>
    </w:p>
    <w:p w14:paraId="4187225A" w14:textId="7FFEE7FE" w:rsidR="006E7C3F" w:rsidRPr="00396213" w:rsidRDefault="006E7C3F" w:rsidP="00396213">
      <w:pPr>
        <w:numPr>
          <w:ilvl w:val="0"/>
          <w:numId w:val="7"/>
        </w:numPr>
        <w:spacing w:after="0" w:line="360" w:lineRule="auto"/>
        <w:ind w:left="1418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poszwa na koc – 5 sztuk w opakowaniu,</w:t>
      </w:r>
    </w:p>
    <w:p w14:paraId="783DBCD2" w14:textId="77777777" w:rsidR="006E7C3F" w:rsidRPr="00396213" w:rsidRDefault="006E7C3F" w:rsidP="00396213">
      <w:pPr>
        <w:numPr>
          <w:ilvl w:val="0"/>
          <w:numId w:val="7"/>
        </w:numPr>
        <w:spacing w:after="0" w:line="360" w:lineRule="auto"/>
        <w:ind w:left="1418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prześcieradło – 5 sztuk w opakowaniu,</w:t>
      </w:r>
    </w:p>
    <w:p w14:paraId="7381B43B" w14:textId="77777777" w:rsidR="006E7C3F" w:rsidRPr="00396213" w:rsidRDefault="006E7C3F" w:rsidP="00396213">
      <w:pPr>
        <w:numPr>
          <w:ilvl w:val="0"/>
          <w:numId w:val="7"/>
        </w:numPr>
        <w:spacing w:after="0" w:line="360" w:lineRule="auto"/>
        <w:ind w:left="1418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poszewka na poduszkę – 10 sztuk w opakowaniu,</w:t>
      </w:r>
    </w:p>
    <w:p w14:paraId="51EC23A8" w14:textId="77777777" w:rsidR="006E7C3F" w:rsidRPr="00396213" w:rsidRDefault="006E7C3F" w:rsidP="00396213">
      <w:pPr>
        <w:numPr>
          <w:ilvl w:val="0"/>
          <w:numId w:val="7"/>
        </w:numPr>
        <w:spacing w:after="0" w:line="360" w:lineRule="auto"/>
        <w:ind w:left="1418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podkłady – 10 sztuk w opakowaniu,</w:t>
      </w:r>
    </w:p>
    <w:p w14:paraId="6B20D758" w14:textId="77777777" w:rsidR="006E7C3F" w:rsidRPr="00396213" w:rsidRDefault="006E7C3F" w:rsidP="00396213">
      <w:pPr>
        <w:numPr>
          <w:ilvl w:val="0"/>
          <w:numId w:val="7"/>
        </w:numPr>
        <w:spacing w:after="0" w:line="360" w:lineRule="auto"/>
        <w:ind w:left="1418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odzież operacyjna - w odrębnym worku,</w:t>
      </w:r>
    </w:p>
    <w:p w14:paraId="65F239B6" w14:textId="661067C9" w:rsidR="006E7C3F" w:rsidRPr="00396213" w:rsidRDefault="006E7C3F" w:rsidP="00396213">
      <w:pPr>
        <w:numPr>
          <w:ilvl w:val="0"/>
          <w:numId w:val="7"/>
        </w:numPr>
        <w:spacing w:line="360" w:lineRule="auto"/>
        <w:ind w:left="1418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koce, kołdry, poduszki, mopy, itp., każdy asortyment w odrębnym worku</w:t>
      </w:r>
      <w:r w:rsidR="00D84516" w:rsidRPr="00396213">
        <w:rPr>
          <w:rFonts w:ascii="Verdana" w:hAnsi="Verdana"/>
          <w:sz w:val="16"/>
          <w:szCs w:val="16"/>
        </w:rPr>
        <w:t>,</w:t>
      </w:r>
    </w:p>
    <w:p w14:paraId="727B4801" w14:textId="77777777" w:rsidR="00726C7E" w:rsidRPr="00396213" w:rsidRDefault="00D84516" w:rsidP="00396213">
      <w:pPr>
        <w:pStyle w:val="Akapitzlist"/>
        <w:numPr>
          <w:ilvl w:val="0"/>
          <w:numId w:val="15"/>
        </w:numPr>
        <w:spacing w:line="360" w:lineRule="auto"/>
        <w:ind w:left="993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Odbiór brudnej bielizny ze strefy brudnej, potwierdzone wydrukowanym raportem z systemu i podpisem upoważnionej osoby od Zamawiającego. Odbiór odbywa się w poniedziałki, środy i piątki od godziny 09:00 do godziny 13:00. Asortyment przygotowany w wózkach transportowych,</w:t>
      </w:r>
    </w:p>
    <w:p w14:paraId="3F65060B" w14:textId="142B7E8A" w:rsidR="00F33D71" w:rsidRPr="00396213" w:rsidRDefault="00F33D71" w:rsidP="00396213">
      <w:pPr>
        <w:pStyle w:val="Akapitzlist"/>
        <w:numPr>
          <w:ilvl w:val="0"/>
          <w:numId w:val="15"/>
        </w:numPr>
        <w:spacing w:line="360" w:lineRule="auto"/>
        <w:ind w:left="993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Bielizna zakaźna powinna być transportowana oddzielnie od innej brudnej bielizny</w:t>
      </w:r>
      <w:r w:rsidR="007C7945" w:rsidRPr="00396213">
        <w:rPr>
          <w:rFonts w:ascii="Verdana" w:hAnsi="Verdana"/>
          <w:sz w:val="16"/>
          <w:szCs w:val="16"/>
        </w:rPr>
        <w:t xml:space="preserve">. Bielizna zakaźna umieszczona w </w:t>
      </w:r>
      <w:r w:rsidR="007326A9" w:rsidRPr="00396213">
        <w:rPr>
          <w:rFonts w:ascii="Verdana" w:hAnsi="Verdana"/>
          <w:sz w:val="16"/>
          <w:szCs w:val="16"/>
        </w:rPr>
        <w:t>czerwonych rozpuszczalnych workach</w:t>
      </w:r>
      <w:r w:rsidRPr="00396213">
        <w:rPr>
          <w:rFonts w:ascii="Verdana" w:hAnsi="Verdana"/>
          <w:sz w:val="16"/>
          <w:szCs w:val="16"/>
        </w:rPr>
        <w:t>, na czas transportu powinn</w:t>
      </w:r>
      <w:r w:rsidR="007326A9" w:rsidRPr="00396213">
        <w:rPr>
          <w:rFonts w:ascii="Verdana" w:hAnsi="Verdana"/>
          <w:sz w:val="16"/>
          <w:szCs w:val="16"/>
        </w:rPr>
        <w:t>a</w:t>
      </w:r>
      <w:r w:rsidRPr="00396213">
        <w:rPr>
          <w:rFonts w:ascii="Verdana" w:hAnsi="Verdana"/>
          <w:sz w:val="16"/>
          <w:szCs w:val="16"/>
        </w:rPr>
        <w:t xml:space="preserve"> być umieszczon</w:t>
      </w:r>
      <w:r w:rsidR="007326A9" w:rsidRPr="00396213">
        <w:rPr>
          <w:rFonts w:ascii="Verdana" w:hAnsi="Verdana"/>
          <w:sz w:val="16"/>
          <w:szCs w:val="16"/>
        </w:rPr>
        <w:t>a</w:t>
      </w:r>
      <w:r w:rsidRPr="00396213">
        <w:rPr>
          <w:rFonts w:ascii="Verdana" w:hAnsi="Verdana"/>
          <w:sz w:val="16"/>
          <w:szCs w:val="16"/>
        </w:rPr>
        <w:t xml:space="preserve"> w zamykanych, odpornych na uszkodzenia mechaniczne </w:t>
      </w:r>
      <w:r w:rsidR="007326A9" w:rsidRPr="00396213">
        <w:rPr>
          <w:rFonts w:ascii="Verdana" w:hAnsi="Verdana"/>
          <w:sz w:val="16"/>
          <w:szCs w:val="16"/>
        </w:rPr>
        <w:t xml:space="preserve">czerwonych </w:t>
      </w:r>
      <w:r w:rsidRPr="00396213">
        <w:rPr>
          <w:rFonts w:ascii="Verdana" w:hAnsi="Verdana"/>
          <w:sz w:val="16"/>
          <w:szCs w:val="16"/>
        </w:rPr>
        <w:t>pojemnikach.</w:t>
      </w:r>
      <w:r w:rsidR="00EE22A7" w:rsidRPr="00396213">
        <w:rPr>
          <w:rFonts w:ascii="Verdana" w:hAnsi="Verdana"/>
          <w:sz w:val="16"/>
          <w:szCs w:val="16"/>
        </w:rPr>
        <w:t xml:space="preserve"> </w:t>
      </w:r>
    </w:p>
    <w:p w14:paraId="08ECDA5B" w14:textId="3D12D71A" w:rsidR="00F33D71" w:rsidRPr="00396213" w:rsidRDefault="00F33D71" w:rsidP="00396213">
      <w:pPr>
        <w:pStyle w:val="Akapitzlist"/>
        <w:numPr>
          <w:ilvl w:val="0"/>
          <w:numId w:val="15"/>
        </w:numPr>
        <w:spacing w:line="360" w:lineRule="auto"/>
        <w:ind w:left="993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Pojemniki i wózki do transportu bielizny poddaje się myciu i dezynfekcji przed każdym przewozem czystej bielizny lub po każdym przewozie brudnej bielizny.</w:t>
      </w:r>
    </w:p>
    <w:p w14:paraId="72A2BA01" w14:textId="38288824" w:rsidR="00726C7E" w:rsidRPr="00396213" w:rsidRDefault="00726C7E" w:rsidP="00396213">
      <w:pPr>
        <w:pStyle w:val="Akapitzlist"/>
        <w:numPr>
          <w:ilvl w:val="0"/>
          <w:numId w:val="15"/>
        </w:numPr>
        <w:spacing w:line="360" w:lineRule="auto"/>
        <w:ind w:left="993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Do pralni bieliznę "do" i "z" przewozi się w pojemnikach zamykanych lub wózkach wyposażonych w pokrowce tekstylne nie przepuszczające wilgoci. Przy pralni powinno być urządzone wydzielone stanowisko przeznaczone wyłącznie do mycia i dezynfekowania</w:t>
      </w:r>
      <w:r w:rsidRPr="00396213">
        <w:rPr>
          <w:rFonts w:ascii="Verdana" w:hAnsi="Verdana"/>
          <w:spacing w:val="40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 xml:space="preserve">pojazdów używanych do przewozu bielizny. Pojazdy do transportu bielizny powinny być zamykane. Wnętrze powierzchnie pojazdów muszą być łatwe do </w:t>
      </w:r>
      <w:r w:rsidR="00690A77" w:rsidRPr="00396213">
        <w:rPr>
          <w:rFonts w:ascii="Verdana" w:hAnsi="Verdana"/>
          <w:sz w:val="16"/>
          <w:szCs w:val="16"/>
        </w:rPr>
        <w:t>mycia,</w:t>
      </w:r>
      <w:r w:rsidRPr="00396213">
        <w:rPr>
          <w:rFonts w:ascii="Verdana" w:hAnsi="Verdana"/>
          <w:sz w:val="16"/>
          <w:szCs w:val="16"/>
        </w:rPr>
        <w:t xml:space="preserve"> czyszczenia i dezynfekcji</w:t>
      </w:r>
      <w:r w:rsidR="00F33D71" w:rsidRPr="00396213">
        <w:rPr>
          <w:rFonts w:ascii="Verdana" w:hAnsi="Verdana"/>
          <w:sz w:val="16"/>
          <w:szCs w:val="16"/>
        </w:rPr>
        <w:t>.</w:t>
      </w:r>
      <w:r w:rsidRPr="00396213">
        <w:rPr>
          <w:rFonts w:ascii="Verdana" w:hAnsi="Verdana"/>
          <w:sz w:val="16"/>
          <w:szCs w:val="16"/>
        </w:rPr>
        <w:t xml:space="preserve"> Czystą</w:t>
      </w:r>
      <w:r w:rsidRPr="00396213">
        <w:rPr>
          <w:rFonts w:ascii="Verdana" w:hAnsi="Verdana"/>
          <w:spacing w:val="-5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pościel</w:t>
      </w:r>
      <w:r w:rsidRPr="00396213">
        <w:rPr>
          <w:rFonts w:ascii="Verdana" w:hAnsi="Verdana"/>
          <w:spacing w:val="-5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należy</w:t>
      </w:r>
      <w:r w:rsidRPr="00396213">
        <w:rPr>
          <w:rFonts w:ascii="Verdana" w:hAnsi="Verdana"/>
          <w:spacing w:val="-5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pakować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w</w:t>
      </w:r>
      <w:r w:rsidRPr="00396213">
        <w:rPr>
          <w:rFonts w:ascii="Verdana" w:hAnsi="Verdana"/>
          <w:spacing w:val="-1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pralni</w:t>
      </w:r>
      <w:r w:rsidRPr="00396213">
        <w:rPr>
          <w:rFonts w:ascii="Verdana" w:hAnsi="Verdana"/>
          <w:spacing w:val="-3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z</w:t>
      </w:r>
      <w:r w:rsidRPr="00396213">
        <w:rPr>
          <w:rFonts w:ascii="Verdana" w:hAnsi="Verdana"/>
          <w:spacing w:val="-3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podziałem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na</w:t>
      </w:r>
      <w:r w:rsidRPr="00396213">
        <w:rPr>
          <w:rFonts w:ascii="Verdana" w:hAnsi="Verdana"/>
          <w:spacing w:val="-2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oddziały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pacing w:val="-2"/>
          <w:sz w:val="16"/>
          <w:szCs w:val="16"/>
        </w:rPr>
        <w:t>szpitalne.</w:t>
      </w:r>
    </w:p>
    <w:p w14:paraId="6E6F801A" w14:textId="60C13A33" w:rsidR="00D84516" w:rsidRPr="00396213" w:rsidRDefault="00D84516" w:rsidP="00396213">
      <w:pPr>
        <w:pStyle w:val="Akapitzlist"/>
        <w:numPr>
          <w:ilvl w:val="0"/>
          <w:numId w:val="15"/>
        </w:numPr>
        <w:spacing w:line="360" w:lineRule="auto"/>
        <w:ind w:left="993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Dostawa czystej bielizny do strefy czystej, potwierdzona wydrukowanym raportem z systemu i podpisem upoważnionej osoby od Zamawiającego. Dostawa odbywa w poniedziałki, środy i piątki do godziny 06:00,</w:t>
      </w:r>
    </w:p>
    <w:p w14:paraId="1059A5AF" w14:textId="51B4B95E" w:rsidR="006E7C3F" w:rsidRPr="00396213" w:rsidRDefault="00D84516" w:rsidP="00396213">
      <w:pPr>
        <w:pStyle w:val="Akapitzlist"/>
        <w:numPr>
          <w:ilvl w:val="0"/>
          <w:numId w:val="15"/>
        </w:numPr>
        <w:spacing w:line="360" w:lineRule="auto"/>
        <w:ind w:left="993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Dystrybucja na i z oddziałów odbywa się transportem Zamawiającego,</w:t>
      </w:r>
    </w:p>
    <w:p w14:paraId="0D79F4E3" w14:textId="2A79F759" w:rsidR="00D84516" w:rsidRPr="00396213" w:rsidRDefault="00D84516" w:rsidP="00396213">
      <w:pPr>
        <w:pStyle w:val="Akapitzlist"/>
        <w:numPr>
          <w:ilvl w:val="0"/>
          <w:numId w:val="15"/>
        </w:numPr>
        <w:spacing w:line="360" w:lineRule="auto"/>
        <w:ind w:left="993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Maksymalny czas wykonania usługi do 48 godzin licząc od momentu odbioru brudnej bielizny, w przypadku materacy, koców, poduszek, dopuszcza się realizację usługi do 72 godzin,</w:t>
      </w:r>
    </w:p>
    <w:p w14:paraId="02A16202" w14:textId="55F3837F" w:rsidR="00D84516" w:rsidRPr="00396213" w:rsidRDefault="00D84516" w:rsidP="00396213">
      <w:pPr>
        <w:pStyle w:val="Akapitzlist"/>
        <w:numPr>
          <w:ilvl w:val="0"/>
          <w:numId w:val="15"/>
        </w:numPr>
        <w:spacing w:line="360" w:lineRule="auto"/>
        <w:ind w:left="993" w:hanging="426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Czas realizacji zgłoszenia reklamacji lub naprawy wynosi maksymalnie 7 dni od chwili zgłoszenia. Wykonawca będzie na bieżąco informował Zamawiającego o ilości bielizny pozostawionej do naprawy lub </w:t>
      </w:r>
      <w:r w:rsidR="00CE6EE9" w:rsidRPr="00396213">
        <w:rPr>
          <w:rFonts w:ascii="Verdana" w:hAnsi="Verdana"/>
          <w:sz w:val="16"/>
          <w:szCs w:val="16"/>
        </w:rPr>
        <w:t>odplamiania</w:t>
      </w:r>
      <w:r w:rsidRPr="00396213">
        <w:rPr>
          <w:rFonts w:ascii="Verdana" w:hAnsi="Verdana"/>
          <w:sz w:val="16"/>
          <w:szCs w:val="16"/>
        </w:rPr>
        <w:t>,</w:t>
      </w:r>
    </w:p>
    <w:p w14:paraId="47DF600E" w14:textId="1D9E1580" w:rsidR="00D84516" w:rsidRPr="00396213" w:rsidRDefault="00D84516" w:rsidP="00396213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Przedmiot zamówienia obejmuje także:</w:t>
      </w:r>
    </w:p>
    <w:p w14:paraId="4BFCF053" w14:textId="5BCFAD7A" w:rsidR="00D84516" w:rsidRPr="00396213" w:rsidRDefault="00D84516" w:rsidP="00396213">
      <w:pPr>
        <w:pStyle w:val="Akapitzlist"/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Zapewnienie w cenie usługi odpowiedniej ilości worków płóciennych oraz worków foliowych, a także koszy transportowych lub wózków do składowania bielizny brudnej</w:t>
      </w:r>
      <w:r w:rsidR="002E2A3B" w:rsidRPr="00396213">
        <w:rPr>
          <w:rFonts w:ascii="Verdana" w:hAnsi="Verdana"/>
          <w:sz w:val="16"/>
          <w:szCs w:val="16"/>
        </w:rPr>
        <w:t xml:space="preserve"> oraz czystej</w:t>
      </w:r>
      <w:r w:rsidRPr="00396213">
        <w:rPr>
          <w:rFonts w:ascii="Verdana" w:hAnsi="Verdana"/>
          <w:sz w:val="16"/>
          <w:szCs w:val="16"/>
        </w:rPr>
        <w:t xml:space="preserve"> (szacowana ilość koszy/wózków – 8 szt.). Worki płócienne przeznaczone do bielizny powinny być wielokrotnego użytku, odpowiednio oznakowane haftem identyfikującym dany oddział oraz w kolorze przypisanym do konkretnego budynku, zgodnie z przyjętym systemem rozróżniającym 19 </w:t>
      </w:r>
      <w:r w:rsidR="00B03962" w:rsidRPr="00396213">
        <w:rPr>
          <w:rFonts w:ascii="Verdana" w:hAnsi="Verdana"/>
          <w:sz w:val="16"/>
          <w:szCs w:val="16"/>
        </w:rPr>
        <w:t>komórek</w:t>
      </w:r>
      <w:r w:rsidRPr="00396213">
        <w:rPr>
          <w:rFonts w:ascii="Verdana" w:hAnsi="Verdana"/>
          <w:sz w:val="16"/>
          <w:szCs w:val="16"/>
        </w:rPr>
        <w:t xml:space="preserve"> i 5 budynków. Zamawiający ustali wzór z Wykonawcą po podpisaniu umowy, </w:t>
      </w:r>
    </w:p>
    <w:p w14:paraId="5B12D01D" w14:textId="09736F0D" w:rsidR="00D84516" w:rsidRPr="00396213" w:rsidRDefault="00D84516" w:rsidP="00396213">
      <w:pPr>
        <w:pStyle w:val="Akapitzlist"/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Dodatkowo należy zapewnić wytrzymałe worki foliowe przeznaczone na asortyment typu „Nakładka na MOP” oraz czerwone</w:t>
      </w:r>
      <w:r w:rsidR="00F33D71" w:rsidRPr="00396213">
        <w:rPr>
          <w:rFonts w:ascii="Verdana" w:hAnsi="Verdana"/>
          <w:sz w:val="16"/>
          <w:szCs w:val="16"/>
        </w:rPr>
        <w:t xml:space="preserve"> rozpuszczalne</w:t>
      </w:r>
      <w:r w:rsidRPr="00396213">
        <w:rPr>
          <w:rFonts w:ascii="Verdana" w:hAnsi="Verdana"/>
          <w:sz w:val="16"/>
          <w:szCs w:val="16"/>
        </w:rPr>
        <w:t xml:space="preserve"> worki foliowe przeznaczone do bielizny zakaźnej,</w:t>
      </w:r>
    </w:p>
    <w:p w14:paraId="1AD9F1FD" w14:textId="7EB3A397" w:rsidR="00F33D71" w:rsidRPr="00396213" w:rsidRDefault="00F33D71" w:rsidP="00396213">
      <w:pPr>
        <w:pStyle w:val="Akapitzlist"/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Zapewnienie przez Wykonawcę czerwonych pojemników na bieliznę zakaźną wytrzymałą na uszkodzenia mechaniczne,</w:t>
      </w:r>
    </w:p>
    <w:p w14:paraId="5440E8B2" w14:textId="2DADF479" w:rsidR="0030413E" w:rsidRPr="00396213" w:rsidRDefault="00766A56" w:rsidP="00396213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stosowania środków piorących i dezynfekcyjnych zgodnie z zaleceniami PZH, posiadających odpowiednie świadectwa i certyfikaty, gwarantujące właściwą jakość prania nie powodując przyspieszonego zużycia bielizny. Pranie winno odbywać się zgodnie z wymogami obowiązującymi w </w:t>
      </w:r>
      <w:r w:rsidRPr="00396213">
        <w:rPr>
          <w:rFonts w:ascii="Verdana" w:hAnsi="Verdana"/>
          <w:sz w:val="16"/>
          <w:szCs w:val="16"/>
        </w:rPr>
        <w:lastRenderedPageBreak/>
        <w:t>służbie zdrowia ze szczególnym uwzględnieniem zaleceń dotyczących Szpitala, zastosowania oddzielnych cykli prania bielizny pochodzących z oddziałów i bloków operacyjnych</w:t>
      </w:r>
      <w:r w:rsidR="00D84516" w:rsidRPr="00396213">
        <w:rPr>
          <w:rFonts w:ascii="Verdana" w:hAnsi="Verdana"/>
          <w:sz w:val="16"/>
          <w:szCs w:val="16"/>
        </w:rPr>
        <w:t>,</w:t>
      </w:r>
    </w:p>
    <w:p w14:paraId="34B3A25C" w14:textId="6BB63285" w:rsidR="00CE6EE9" w:rsidRPr="00396213" w:rsidRDefault="00CE6EE9" w:rsidP="00396213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preparaty dezynfekcyjne używane w praniu powinny być wpisane do Rejestru Wyrobów Medycznych i Produktów Biobójczych.</w:t>
      </w:r>
    </w:p>
    <w:p w14:paraId="4335510F" w14:textId="6590C3B7" w:rsidR="00D84516" w:rsidRPr="00396213" w:rsidRDefault="00D84516" w:rsidP="00396213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Ponoszenie odpowiedzialności za utratę lub uszkodzenie rzeczy będących przedmiotem zamówienia,</w:t>
      </w:r>
    </w:p>
    <w:p w14:paraId="146A4328" w14:textId="5BBC738D" w:rsidR="00D84516" w:rsidRPr="00396213" w:rsidRDefault="00D84516" w:rsidP="00396213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Ponoszenie odpowiedzialności za właściwą i terminową realizacje przedmiotu zamówienia wobec Zamawiającego i kontroli zewnętrznej,</w:t>
      </w:r>
    </w:p>
    <w:p w14:paraId="781A9868" w14:textId="1499E580" w:rsidR="00B03962" w:rsidRPr="00396213" w:rsidRDefault="00FF6DA1" w:rsidP="00396213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d</w:t>
      </w:r>
      <w:r w:rsidR="00D84516" w:rsidRPr="00396213">
        <w:rPr>
          <w:rFonts w:ascii="Verdana" w:hAnsi="Verdana"/>
          <w:sz w:val="16"/>
          <w:szCs w:val="16"/>
        </w:rPr>
        <w:t>ostarczenie</w:t>
      </w:r>
      <w:r w:rsidR="005138F8" w:rsidRPr="00396213">
        <w:rPr>
          <w:rFonts w:ascii="Verdana" w:hAnsi="Verdana"/>
          <w:sz w:val="16"/>
          <w:szCs w:val="16"/>
        </w:rPr>
        <w:t xml:space="preserve"> </w:t>
      </w:r>
      <w:r w:rsidR="00B03962" w:rsidRPr="00396213">
        <w:rPr>
          <w:rFonts w:ascii="Verdana" w:hAnsi="Verdana"/>
          <w:sz w:val="16"/>
          <w:szCs w:val="16"/>
        </w:rPr>
        <w:t>Zespołowi Kontroli Zakażeń Szpitalnych</w:t>
      </w:r>
      <w:r w:rsidR="005138F8" w:rsidRPr="00396213">
        <w:rPr>
          <w:rFonts w:ascii="Verdana" w:hAnsi="Verdana"/>
          <w:sz w:val="16"/>
          <w:szCs w:val="16"/>
        </w:rPr>
        <w:t xml:space="preserve"> wyników</w:t>
      </w:r>
      <w:r w:rsidR="00B03962" w:rsidRPr="00396213">
        <w:rPr>
          <w:rFonts w:ascii="Verdana" w:hAnsi="Verdana"/>
          <w:sz w:val="16"/>
          <w:szCs w:val="16"/>
        </w:rPr>
        <w:t xml:space="preserve"> badań mikrobiologicznych </w:t>
      </w:r>
      <w:r w:rsidR="00C5790F" w:rsidRPr="00396213">
        <w:rPr>
          <w:rFonts w:ascii="Verdana" w:hAnsi="Verdana"/>
          <w:sz w:val="16"/>
          <w:szCs w:val="16"/>
        </w:rPr>
        <w:t>w następujących terminach:</w:t>
      </w:r>
    </w:p>
    <w:p w14:paraId="4DD7240C" w14:textId="79AE3FD0" w:rsidR="00B03962" w:rsidRPr="00396213" w:rsidRDefault="005138F8" w:rsidP="00396213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 trakcie trwania postępowania na wezwani</w:t>
      </w:r>
      <w:r w:rsidR="00C5790F" w:rsidRPr="00396213">
        <w:rPr>
          <w:rFonts w:ascii="Verdana" w:hAnsi="Verdana"/>
          <w:sz w:val="16"/>
          <w:szCs w:val="16"/>
        </w:rPr>
        <w:t>e</w:t>
      </w:r>
      <w:r w:rsidRPr="00396213">
        <w:rPr>
          <w:rFonts w:ascii="Verdana" w:hAnsi="Verdana"/>
          <w:sz w:val="16"/>
          <w:szCs w:val="16"/>
        </w:rPr>
        <w:t xml:space="preserve"> Zamawiającego</w:t>
      </w:r>
      <w:r w:rsidR="00CC5446" w:rsidRPr="00396213">
        <w:rPr>
          <w:rFonts w:ascii="Verdana" w:hAnsi="Verdana"/>
          <w:sz w:val="16"/>
          <w:szCs w:val="16"/>
        </w:rPr>
        <w:t xml:space="preserve"> (dotyczy</w:t>
      </w:r>
      <w:r w:rsidR="002E6D01" w:rsidRPr="00396213">
        <w:rPr>
          <w:rFonts w:ascii="Verdana" w:hAnsi="Verdana"/>
          <w:sz w:val="16"/>
          <w:szCs w:val="16"/>
        </w:rPr>
        <w:t xml:space="preserve"> koszy i wózków transportowych)</w:t>
      </w:r>
      <w:r w:rsidR="00C5790F" w:rsidRPr="00396213">
        <w:rPr>
          <w:rFonts w:ascii="Verdana" w:hAnsi="Verdana"/>
          <w:sz w:val="16"/>
          <w:szCs w:val="16"/>
        </w:rPr>
        <w:t>;</w:t>
      </w:r>
    </w:p>
    <w:p w14:paraId="2DD612BE" w14:textId="077A824F" w:rsidR="00B03962" w:rsidRPr="00396213" w:rsidRDefault="00B03962" w:rsidP="00396213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 dniu podpisania umowy</w:t>
      </w:r>
      <w:r w:rsidR="002E6D01" w:rsidRPr="00396213">
        <w:rPr>
          <w:rFonts w:ascii="Verdana" w:hAnsi="Verdana"/>
          <w:sz w:val="16"/>
          <w:szCs w:val="16"/>
        </w:rPr>
        <w:t xml:space="preserve"> (dotyczy koszy i wózków transportowych);</w:t>
      </w:r>
    </w:p>
    <w:p w14:paraId="68FD49FE" w14:textId="396AAA44" w:rsidR="00B03962" w:rsidRPr="00396213" w:rsidRDefault="00B03962" w:rsidP="00396213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raz na kwartał</w:t>
      </w:r>
      <w:r w:rsidR="00FF6DA1" w:rsidRPr="00396213">
        <w:rPr>
          <w:rFonts w:ascii="Verdana" w:hAnsi="Verdana"/>
          <w:sz w:val="16"/>
          <w:szCs w:val="16"/>
        </w:rPr>
        <w:t xml:space="preserve"> w terminie do 30. dnia każdego ostatniego miesiąca kwartału</w:t>
      </w:r>
      <w:r w:rsidR="002E6D01" w:rsidRPr="00396213">
        <w:rPr>
          <w:rFonts w:ascii="Verdana" w:hAnsi="Verdana"/>
          <w:sz w:val="16"/>
          <w:szCs w:val="16"/>
        </w:rPr>
        <w:t xml:space="preserve"> (dotyczy bielizny</w:t>
      </w:r>
      <w:r w:rsidR="00753C16" w:rsidRPr="00396213">
        <w:rPr>
          <w:rFonts w:ascii="Verdana" w:hAnsi="Verdana"/>
          <w:sz w:val="16"/>
          <w:szCs w:val="16"/>
        </w:rPr>
        <w:t xml:space="preserve"> czystej</w:t>
      </w:r>
      <w:r w:rsidR="002E6D01" w:rsidRPr="00396213">
        <w:rPr>
          <w:rFonts w:ascii="Verdana" w:hAnsi="Verdana"/>
          <w:sz w:val="16"/>
          <w:szCs w:val="16"/>
        </w:rPr>
        <w:t>, koszy i wózków transportowych);</w:t>
      </w:r>
    </w:p>
    <w:p w14:paraId="29CA0916" w14:textId="603B57DE" w:rsidR="005138F8" w:rsidRPr="00396213" w:rsidRDefault="005138F8" w:rsidP="00396213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na każde żądanie Zamawiającego w przypadku uzasadnionych podejrzeń </w:t>
      </w:r>
      <w:r w:rsidR="00ED669E" w:rsidRPr="00396213">
        <w:rPr>
          <w:rFonts w:ascii="Verdana" w:hAnsi="Verdana"/>
          <w:sz w:val="16"/>
          <w:szCs w:val="16"/>
        </w:rPr>
        <w:t xml:space="preserve">wystąpienia </w:t>
      </w:r>
      <w:r w:rsidRPr="00396213">
        <w:rPr>
          <w:rFonts w:ascii="Verdana" w:hAnsi="Verdana"/>
          <w:sz w:val="16"/>
          <w:szCs w:val="16"/>
        </w:rPr>
        <w:t>zakażenia</w:t>
      </w:r>
      <w:r w:rsidR="002E6D01" w:rsidRPr="00396213">
        <w:rPr>
          <w:rFonts w:ascii="Verdana" w:hAnsi="Verdana"/>
          <w:sz w:val="16"/>
          <w:szCs w:val="16"/>
        </w:rPr>
        <w:t xml:space="preserve"> (dotyczy bielizny</w:t>
      </w:r>
      <w:r w:rsidR="00753C16" w:rsidRPr="00396213">
        <w:rPr>
          <w:rFonts w:ascii="Verdana" w:hAnsi="Verdana"/>
          <w:sz w:val="16"/>
          <w:szCs w:val="16"/>
        </w:rPr>
        <w:t xml:space="preserve"> czystej</w:t>
      </w:r>
      <w:r w:rsidR="002E6D01" w:rsidRPr="00396213">
        <w:rPr>
          <w:rFonts w:ascii="Verdana" w:hAnsi="Verdana"/>
          <w:sz w:val="16"/>
          <w:szCs w:val="16"/>
        </w:rPr>
        <w:t>, koszy i wózków transportowych).</w:t>
      </w:r>
    </w:p>
    <w:p w14:paraId="1631D90E" w14:textId="3B5E072A" w:rsidR="00D84516" w:rsidRPr="00396213" w:rsidRDefault="00D84516" w:rsidP="00396213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Wykonywanie na koszt Wykonawcy w sytuacji zagrożenia epidemiologicznego na zlecenie Zamawiającego badań mikrobiologicznych bielizny czystej zgodnie z następującymi ustaleniami:</w:t>
      </w:r>
    </w:p>
    <w:p w14:paraId="09C39DC8" w14:textId="7CF1C1F4" w:rsidR="00D84516" w:rsidRPr="00396213" w:rsidRDefault="00D84516" w:rsidP="00396213">
      <w:pPr>
        <w:pStyle w:val="Akapitzlist"/>
        <w:numPr>
          <w:ilvl w:val="0"/>
          <w:numId w:val="23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Próbki do badania będą pobierane przez Wykonawcę na wniosek i w obecności członków Zespołu Kontroli Zakażeń Szpitalnych,</w:t>
      </w:r>
    </w:p>
    <w:p w14:paraId="5A94149E" w14:textId="1FB68F64" w:rsidR="00D84516" w:rsidRPr="00396213" w:rsidRDefault="00D84516" w:rsidP="00396213">
      <w:pPr>
        <w:pStyle w:val="Akapitzlist"/>
        <w:numPr>
          <w:ilvl w:val="0"/>
          <w:numId w:val="23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Badania będą wykonane w pracowni mikrobiologicznej uzgodnionej z Zamawiającym,</w:t>
      </w:r>
    </w:p>
    <w:p w14:paraId="726D845B" w14:textId="3DD34C24" w:rsidR="00D84516" w:rsidRPr="00396213" w:rsidRDefault="00D84516" w:rsidP="00396213">
      <w:pPr>
        <w:pStyle w:val="Akapitzlist"/>
        <w:numPr>
          <w:ilvl w:val="0"/>
          <w:numId w:val="23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Wyniki badań mikrobiologicznych będą interpretowane i oceniane przez Z</w:t>
      </w:r>
      <w:r w:rsidR="00FB62F7" w:rsidRPr="00396213">
        <w:rPr>
          <w:rFonts w:ascii="Verdana" w:hAnsi="Verdana"/>
          <w:sz w:val="16"/>
          <w:szCs w:val="16"/>
        </w:rPr>
        <w:t>espół Kontroli Zakażeń Szpitalnych,</w:t>
      </w:r>
    </w:p>
    <w:p w14:paraId="62F06796" w14:textId="3D85A5A9" w:rsidR="00FB62F7" w:rsidRPr="00396213" w:rsidRDefault="00FB62F7" w:rsidP="00396213">
      <w:pPr>
        <w:pStyle w:val="Akapitzlist"/>
        <w:numPr>
          <w:ilvl w:val="0"/>
          <w:numId w:val="16"/>
        </w:numPr>
        <w:spacing w:after="0" w:line="360" w:lineRule="auto"/>
        <w:ind w:left="851" w:hanging="425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Przestrzeganie standardów i procedur higienicznych podczas prania i transportu bielizny,</w:t>
      </w:r>
    </w:p>
    <w:p w14:paraId="3DC1E8D3" w14:textId="74671745" w:rsidR="0074335B" w:rsidRPr="00396213" w:rsidRDefault="00FB62F7" w:rsidP="00396213">
      <w:pPr>
        <w:pStyle w:val="Akapitzlist"/>
        <w:numPr>
          <w:ilvl w:val="0"/>
          <w:numId w:val="16"/>
        </w:numPr>
        <w:spacing w:after="0" w:line="360" w:lineRule="auto"/>
        <w:ind w:left="851" w:hanging="425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Przestrzeganie ustalonych z Zamawiającym, godzin odbioru brudnej i dostawy czystej bielizny,</w:t>
      </w:r>
    </w:p>
    <w:p w14:paraId="1ECE871B" w14:textId="20AC6667" w:rsidR="00FB62F7" w:rsidRPr="00396213" w:rsidRDefault="00FB62F7" w:rsidP="00396213">
      <w:pPr>
        <w:pStyle w:val="Akapitzlist"/>
        <w:numPr>
          <w:ilvl w:val="0"/>
          <w:numId w:val="16"/>
        </w:numPr>
        <w:tabs>
          <w:tab w:val="left" w:pos="993"/>
        </w:tabs>
        <w:spacing w:after="0" w:line="360" w:lineRule="auto"/>
        <w:ind w:left="851" w:hanging="425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Ponoszenie odpowiedzialności wobec organów kontroli za nieprzestrzeganie</w:t>
      </w:r>
      <w:r w:rsidR="0074335B" w:rsidRPr="00396213">
        <w:rPr>
          <w:rFonts w:ascii="Verdana" w:hAnsi="Verdana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przepisów obowiązujących w zakresie wykonywania usługi, w szczególności</w:t>
      </w:r>
      <w:r w:rsidR="0074335B" w:rsidRPr="00396213">
        <w:rPr>
          <w:rFonts w:ascii="Verdana" w:hAnsi="Verdana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zobowiązania do pokrycia kar pobieżnych nałożonych za naruszenie obowiązujących</w:t>
      </w:r>
      <w:r w:rsidR="0074335B" w:rsidRPr="00396213">
        <w:rPr>
          <w:rFonts w:ascii="Verdana" w:hAnsi="Verdana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w tym zakresie norm</w:t>
      </w:r>
      <w:r w:rsidR="002E2A3B" w:rsidRPr="00396213">
        <w:rPr>
          <w:rFonts w:ascii="Verdana" w:hAnsi="Verdana"/>
          <w:sz w:val="16"/>
          <w:szCs w:val="16"/>
        </w:rPr>
        <w:t>,</w:t>
      </w:r>
    </w:p>
    <w:p w14:paraId="1A31E5FB" w14:textId="283FEE47" w:rsidR="002E2A3B" w:rsidRPr="00396213" w:rsidRDefault="002E2A3B" w:rsidP="00396213">
      <w:pPr>
        <w:pStyle w:val="Akapitzlist"/>
        <w:numPr>
          <w:ilvl w:val="0"/>
          <w:numId w:val="16"/>
        </w:numPr>
        <w:tabs>
          <w:tab w:val="left" w:pos="993"/>
        </w:tabs>
        <w:spacing w:after="0" w:line="360" w:lineRule="auto"/>
        <w:ind w:left="851" w:hanging="425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Wykonawca zobowiązany jest do stosowania zaleceń pokontrolnych zewnętrznych organów kontroli w terminie wyznaczonym przez te organy lub Zamawiającego,</w:t>
      </w:r>
    </w:p>
    <w:p w14:paraId="4B911D23" w14:textId="655E541A" w:rsidR="002E2A3B" w:rsidRPr="00396213" w:rsidRDefault="002E2A3B" w:rsidP="00396213">
      <w:pPr>
        <w:pStyle w:val="Akapitzlist"/>
        <w:numPr>
          <w:ilvl w:val="0"/>
          <w:numId w:val="16"/>
        </w:numPr>
        <w:tabs>
          <w:tab w:val="left" w:pos="993"/>
        </w:tabs>
        <w:spacing w:after="0" w:line="360" w:lineRule="auto"/>
        <w:ind w:left="851" w:hanging="425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Wykonawca zobowiązany jest do stosowania zaleceń pokontrolnych Zespołu Kontroli Zakażeń Szpitalnych wynikających z przeprowadzonej kontroli wewnętrznej w terminie wyznaczonym przez Zamawiającego,</w:t>
      </w:r>
    </w:p>
    <w:p w14:paraId="50375DC9" w14:textId="154AF9DF" w:rsidR="002E2A3B" w:rsidRPr="00396213" w:rsidRDefault="002E2A3B" w:rsidP="00396213">
      <w:pPr>
        <w:pStyle w:val="Akapitzlist"/>
        <w:numPr>
          <w:ilvl w:val="0"/>
          <w:numId w:val="16"/>
        </w:numPr>
        <w:tabs>
          <w:tab w:val="left" w:pos="993"/>
        </w:tabs>
        <w:spacing w:after="0" w:line="360" w:lineRule="auto"/>
        <w:ind w:left="851" w:hanging="425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Wyznaczenie osoby do kontaktu z Zamawiającym w celu niezwłocznego reagowania na nienależytą realizację warunków SWZ zgłoszonych przez Zamawiającego,</w:t>
      </w:r>
    </w:p>
    <w:p w14:paraId="2EEF524B" w14:textId="6C0C423D" w:rsidR="003F19B4" w:rsidRPr="00396213" w:rsidRDefault="002E2A3B" w:rsidP="00396213">
      <w:pPr>
        <w:pStyle w:val="Akapitzlist"/>
        <w:numPr>
          <w:ilvl w:val="0"/>
          <w:numId w:val="16"/>
        </w:numPr>
        <w:tabs>
          <w:tab w:val="left" w:pos="993"/>
        </w:tabs>
        <w:spacing w:after="0" w:line="360" w:lineRule="auto"/>
        <w:ind w:left="851" w:hanging="425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 przypadku zwiększonej liczby dni wolnych od pracy, strony uzgodni</w:t>
      </w:r>
      <w:r w:rsidR="005138F8" w:rsidRPr="00396213">
        <w:rPr>
          <w:rFonts w:ascii="Verdana" w:hAnsi="Verdana"/>
          <w:sz w:val="16"/>
          <w:szCs w:val="16"/>
        </w:rPr>
        <w:t>ą</w:t>
      </w:r>
      <w:r w:rsidRPr="00396213">
        <w:rPr>
          <w:rFonts w:ascii="Verdana" w:hAnsi="Verdana"/>
          <w:sz w:val="16"/>
          <w:szCs w:val="16"/>
        </w:rPr>
        <w:t xml:space="preserve"> termin wykonania usługi z trzydniowym wyprzedzeniem, celem zapewnienia ciągłości świadczonych usług.</w:t>
      </w:r>
    </w:p>
    <w:p w14:paraId="549552BF" w14:textId="287F4EBB" w:rsidR="003F19B4" w:rsidRPr="00396213" w:rsidRDefault="003F19B4" w:rsidP="00396213">
      <w:pPr>
        <w:pStyle w:val="Akapitzlist"/>
        <w:numPr>
          <w:ilvl w:val="0"/>
          <w:numId w:val="16"/>
        </w:numPr>
        <w:tabs>
          <w:tab w:val="left" w:pos="993"/>
        </w:tabs>
        <w:spacing w:after="0" w:line="360" w:lineRule="auto"/>
        <w:ind w:left="851" w:hanging="425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Pomieszczenia</w:t>
      </w:r>
      <w:r w:rsidRPr="00396213">
        <w:rPr>
          <w:rFonts w:ascii="Verdana" w:hAnsi="Verdana"/>
          <w:spacing w:val="-7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pralni</w:t>
      </w:r>
      <w:r w:rsidRPr="00396213">
        <w:rPr>
          <w:rFonts w:ascii="Verdana" w:hAnsi="Verdana"/>
          <w:spacing w:val="-9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muszą</w:t>
      </w:r>
      <w:r w:rsidRPr="00396213">
        <w:rPr>
          <w:rFonts w:ascii="Verdana" w:hAnsi="Verdana"/>
          <w:spacing w:val="-7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być</w:t>
      </w:r>
      <w:r w:rsidRPr="00396213">
        <w:rPr>
          <w:rFonts w:ascii="Verdana" w:hAnsi="Verdana"/>
          <w:spacing w:val="-9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podzielone</w:t>
      </w:r>
      <w:r w:rsidRPr="00396213">
        <w:rPr>
          <w:rFonts w:ascii="Verdana" w:hAnsi="Verdana"/>
          <w:spacing w:val="-6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na</w:t>
      </w:r>
      <w:r w:rsidRPr="00396213">
        <w:rPr>
          <w:rFonts w:ascii="Verdana" w:hAnsi="Verdana"/>
          <w:spacing w:val="-9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stronę</w:t>
      </w:r>
      <w:r w:rsidRPr="00396213">
        <w:rPr>
          <w:rFonts w:ascii="Verdana" w:hAnsi="Verdana"/>
          <w:spacing w:val="-8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czystą</w:t>
      </w:r>
      <w:r w:rsidRPr="00396213">
        <w:rPr>
          <w:rFonts w:ascii="Verdana" w:hAnsi="Verdana"/>
          <w:spacing w:val="-6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i</w:t>
      </w:r>
      <w:r w:rsidRPr="00396213">
        <w:rPr>
          <w:rFonts w:ascii="Verdana" w:hAnsi="Verdana"/>
          <w:spacing w:val="-9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brudną</w:t>
      </w:r>
      <w:r w:rsidRPr="00396213">
        <w:rPr>
          <w:rFonts w:ascii="Verdana" w:hAnsi="Verdana"/>
          <w:spacing w:val="-7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z</w:t>
      </w:r>
      <w:r w:rsidRPr="00396213">
        <w:rPr>
          <w:rFonts w:ascii="Verdana" w:hAnsi="Verdana"/>
          <w:spacing w:val="-7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barierą</w:t>
      </w:r>
      <w:r w:rsidRPr="00396213">
        <w:rPr>
          <w:rFonts w:ascii="Verdana" w:hAnsi="Verdana"/>
          <w:spacing w:val="-9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higieniczną.</w:t>
      </w:r>
      <w:r w:rsidRPr="00396213">
        <w:rPr>
          <w:rFonts w:ascii="Verdana" w:hAnsi="Verdana"/>
          <w:spacing w:val="-7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Pralnice wyposażone powinny być w urządzenia kontrolujące parametry procesu prania i dezynfekcji. Bielizna ogólnoszpitalna powinna być przyjmowana zidentyfikowana w odpowiednio oznakowanych</w:t>
      </w:r>
      <w:r w:rsidRPr="00396213">
        <w:rPr>
          <w:rFonts w:ascii="Verdana" w:hAnsi="Verdana"/>
          <w:spacing w:val="-6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opakowaniach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w</w:t>
      </w:r>
      <w:r w:rsidRPr="00396213">
        <w:rPr>
          <w:rFonts w:ascii="Verdana" w:hAnsi="Verdana"/>
          <w:spacing w:val="-2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zamkniętych</w:t>
      </w:r>
      <w:r w:rsidRPr="00396213">
        <w:rPr>
          <w:rFonts w:ascii="Verdana" w:hAnsi="Verdana"/>
          <w:spacing w:val="-3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i</w:t>
      </w:r>
      <w:r w:rsidRPr="00396213">
        <w:rPr>
          <w:rFonts w:ascii="Verdana" w:hAnsi="Verdana"/>
          <w:spacing w:val="-3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nie</w:t>
      </w:r>
      <w:r w:rsidRPr="00396213">
        <w:rPr>
          <w:rFonts w:ascii="Verdana" w:hAnsi="Verdana"/>
          <w:spacing w:val="-3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uszkodzonych.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W</w:t>
      </w:r>
      <w:r w:rsidRPr="00396213">
        <w:rPr>
          <w:rFonts w:ascii="Verdana" w:hAnsi="Verdana"/>
          <w:spacing w:val="-3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zakładzie</w:t>
      </w:r>
      <w:r w:rsidRPr="00396213">
        <w:rPr>
          <w:rFonts w:ascii="Verdana" w:hAnsi="Verdana"/>
          <w:spacing w:val="-3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pralniczym</w:t>
      </w:r>
      <w:r w:rsidRPr="00396213">
        <w:rPr>
          <w:rFonts w:ascii="Verdana" w:hAnsi="Verdana"/>
          <w:spacing w:val="-2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powinna być przynajmniej jedna przelotowa pralnico - wirówka, tzw. pralnica higieniczna, zapewniająca możliwość prania z jednoczesną dezynfekcją, odwirowaniem, roztrząsaniem bielizny. Pranie z dezynfekcją</w:t>
      </w:r>
      <w:r w:rsidRPr="00396213">
        <w:rPr>
          <w:rFonts w:ascii="Verdana" w:hAnsi="Verdana"/>
          <w:spacing w:val="-10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bielizny</w:t>
      </w:r>
      <w:r w:rsidRPr="00396213">
        <w:rPr>
          <w:rFonts w:ascii="Verdana" w:hAnsi="Verdana"/>
          <w:spacing w:val="-7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zakaźnej</w:t>
      </w:r>
      <w:r w:rsidRPr="00396213">
        <w:rPr>
          <w:rFonts w:ascii="Verdana" w:hAnsi="Verdana"/>
          <w:spacing w:val="-7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odbywać</w:t>
      </w:r>
      <w:r w:rsidRPr="00396213">
        <w:rPr>
          <w:rFonts w:ascii="Verdana" w:hAnsi="Verdana"/>
          <w:spacing w:val="-9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się</w:t>
      </w:r>
      <w:r w:rsidRPr="00396213">
        <w:rPr>
          <w:rFonts w:ascii="Verdana" w:hAnsi="Verdana"/>
          <w:spacing w:val="-10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może</w:t>
      </w:r>
      <w:r w:rsidRPr="00396213">
        <w:rPr>
          <w:rFonts w:ascii="Verdana" w:hAnsi="Verdana"/>
          <w:spacing w:val="-7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tylko</w:t>
      </w:r>
      <w:r w:rsidRPr="00396213">
        <w:rPr>
          <w:rFonts w:ascii="Verdana" w:hAnsi="Verdana"/>
          <w:spacing w:val="-6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technologią</w:t>
      </w:r>
      <w:r w:rsidRPr="00396213">
        <w:rPr>
          <w:rFonts w:ascii="Verdana" w:hAnsi="Verdana"/>
          <w:spacing w:val="-8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prania</w:t>
      </w:r>
      <w:r w:rsidRPr="00396213">
        <w:rPr>
          <w:rFonts w:ascii="Verdana" w:hAnsi="Verdana"/>
          <w:spacing w:val="-8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etapowego</w:t>
      </w:r>
      <w:r w:rsidRPr="00396213">
        <w:rPr>
          <w:rFonts w:ascii="Verdana" w:hAnsi="Verdana"/>
          <w:spacing w:val="-6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w</w:t>
      </w:r>
      <w:r w:rsidRPr="00396213">
        <w:rPr>
          <w:rFonts w:ascii="Verdana" w:hAnsi="Verdana"/>
          <w:spacing w:val="-7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bębnowych pralnico- wirówkach tzw. pralnicach higienicznych przeznaczonych wyłącznie do jednoczesnego prania</w:t>
      </w:r>
      <w:r w:rsidRPr="00396213">
        <w:rPr>
          <w:rFonts w:ascii="Verdana" w:hAnsi="Verdana"/>
          <w:spacing w:val="-5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z</w:t>
      </w:r>
      <w:r w:rsidRPr="00396213">
        <w:rPr>
          <w:rFonts w:ascii="Verdana" w:hAnsi="Verdana"/>
          <w:spacing w:val="-5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dezynfekcją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bielizny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zakaźnej.</w:t>
      </w:r>
      <w:r w:rsidRPr="00396213">
        <w:rPr>
          <w:rFonts w:ascii="Verdana" w:hAnsi="Verdana"/>
          <w:spacing w:val="-5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Bielizna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skażona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powinna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być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prana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w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temp.</w:t>
      </w:r>
      <w:r w:rsidRPr="00396213">
        <w:rPr>
          <w:rFonts w:ascii="Verdana" w:hAnsi="Verdana"/>
          <w:spacing w:val="-5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co</w:t>
      </w:r>
      <w:r w:rsidRPr="00396213">
        <w:rPr>
          <w:rFonts w:ascii="Verdana" w:hAnsi="Verdana"/>
          <w:spacing w:val="-3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najmniej</w:t>
      </w:r>
      <w:r w:rsidRPr="00396213">
        <w:rPr>
          <w:rFonts w:ascii="Verdana" w:hAnsi="Verdana"/>
          <w:spacing w:val="-4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93 stopni Celsjusza</w:t>
      </w:r>
      <w:r w:rsidRPr="00396213">
        <w:rPr>
          <w:rFonts w:ascii="Verdana" w:hAnsi="Verdana"/>
          <w:spacing w:val="40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 xml:space="preserve">przez minimum 10 minut. Metoda chemiczno- termiczna dezynfekcji bielizny powinna być przeznaczona do prania z </w:t>
      </w:r>
      <w:r w:rsidRPr="00396213">
        <w:rPr>
          <w:rFonts w:ascii="Verdana" w:hAnsi="Verdana"/>
          <w:sz w:val="16"/>
          <w:szCs w:val="16"/>
        </w:rPr>
        <w:lastRenderedPageBreak/>
        <w:t>dezynfekcją tkanin wrażliwych na działanie temperatury. Preparaty przeznaczone do dezynfekcji chemiczno-termicznej bielizny ogólnoszpitalnej w procesie prania z dezynfekcją powinny wykazywać minimum działanie: bakteriobójcze, prątkobójcze, wirusobójcze i grzybobójcze. W pralnicach nie stosuje się środków piorących zawierających halogeny, w tym czterochloroetylen. Czystość mikrobiologiczną bielizny, wody, powierzchni, urządzeń pralni, pojemników do transportu bielizny, powietrza oraz próbek z dłoni pracowników podlega</w:t>
      </w:r>
      <w:r w:rsidRPr="00396213">
        <w:rPr>
          <w:rFonts w:ascii="Verdana" w:hAnsi="Verdana"/>
          <w:spacing w:val="40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badaniu</w:t>
      </w:r>
      <w:r w:rsidRPr="00396213">
        <w:rPr>
          <w:rFonts w:ascii="Verdana" w:hAnsi="Verdana"/>
          <w:spacing w:val="40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przez</w:t>
      </w:r>
      <w:r w:rsidRPr="00396213">
        <w:rPr>
          <w:rFonts w:ascii="Verdana" w:hAnsi="Verdana"/>
          <w:spacing w:val="40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laboratorium</w:t>
      </w:r>
      <w:r w:rsidRPr="00396213">
        <w:rPr>
          <w:rFonts w:ascii="Verdana" w:hAnsi="Verdana"/>
          <w:spacing w:val="40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akredytowane.</w:t>
      </w:r>
    </w:p>
    <w:p w14:paraId="3F865E87" w14:textId="77777777" w:rsidR="003F19B4" w:rsidRPr="00396213" w:rsidRDefault="003F19B4" w:rsidP="00396213">
      <w:pPr>
        <w:tabs>
          <w:tab w:val="left" w:pos="993"/>
        </w:tabs>
        <w:spacing w:after="0" w:line="360" w:lineRule="auto"/>
        <w:ind w:left="851" w:hanging="425"/>
        <w:jc w:val="both"/>
        <w:rPr>
          <w:rFonts w:ascii="Verdana" w:hAnsi="Verdana"/>
          <w:sz w:val="16"/>
          <w:szCs w:val="16"/>
        </w:rPr>
      </w:pPr>
    </w:p>
    <w:p w14:paraId="19B4C7E3" w14:textId="77777777" w:rsidR="002E2A3B" w:rsidRPr="00396213" w:rsidRDefault="002E2A3B" w:rsidP="00396213">
      <w:pPr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14:paraId="00D36B10" w14:textId="67868001" w:rsidR="002E2A3B" w:rsidRPr="00396213" w:rsidRDefault="002E2A3B" w:rsidP="00396213">
      <w:pPr>
        <w:pStyle w:val="Akapitzlist"/>
        <w:numPr>
          <w:ilvl w:val="0"/>
          <w:numId w:val="11"/>
        </w:numPr>
        <w:spacing w:line="360" w:lineRule="auto"/>
        <w:ind w:left="284" w:hanging="284"/>
        <w:jc w:val="center"/>
        <w:rPr>
          <w:rFonts w:ascii="Verdana" w:hAnsi="Verdana"/>
          <w:b/>
          <w:bCs/>
          <w:sz w:val="16"/>
          <w:szCs w:val="16"/>
        </w:rPr>
      </w:pPr>
      <w:r w:rsidRPr="00396213">
        <w:rPr>
          <w:rFonts w:ascii="Verdana" w:hAnsi="Verdana"/>
          <w:b/>
          <w:bCs/>
          <w:sz w:val="16"/>
          <w:szCs w:val="16"/>
        </w:rPr>
        <w:t>Dostawa, instalacja, uruchomienia niezbędnej infrastruktury, urządzeń do obsługi systemu radiowej identyfikacji bielizny i odzieży RFID</w:t>
      </w:r>
    </w:p>
    <w:p w14:paraId="1D794D06" w14:textId="77777777" w:rsidR="002E2A3B" w:rsidRPr="00396213" w:rsidRDefault="002E2A3B" w:rsidP="00396213">
      <w:pPr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14:paraId="1A98A6AA" w14:textId="3C583C08" w:rsidR="003D0C11" w:rsidRPr="00396213" w:rsidRDefault="003D0C11" w:rsidP="00396213">
      <w:pPr>
        <w:pStyle w:val="Akapitzlist"/>
        <w:numPr>
          <w:ilvl w:val="8"/>
          <w:numId w:val="7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bookmarkStart w:id="2" w:name="_Hlk224551403"/>
      <w:r w:rsidRPr="00396213">
        <w:rPr>
          <w:rFonts w:ascii="Verdana" w:hAnsi="Verdana"/>
          <w:sz w:val="16"/>
          <w:szCs w:val="16"/>
        </w:rPr>
        <w:t>Tagi, chipy musza spełniać następujące wymagania:</w:t>
      </w:r>
    </w:p>
    <w:p w14:paraId="6D3E7AC8" w14:textId="13CE0156" w:rsidR="003D0C11" w:rsidRPr="00396213" w:rsidRDefault="003D0C11" w:rsidP="00396213">
      <w:pPr>
        <w:pStyle w:val="Akapitzlist"/>
        <w:numPr>
          <w:ilvl w:val="1"/>
          <w:numId w:val="22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nie posiadają własnego źródła zasilania,</w:t>
      </w:r>
    </w:p>
    <w:p w14:paraId="4DD41224" w14:textId="7A1CA320" w:rsidR="00B76DAF" w:rsidRPr="00396213" w:rsidRDefault="003D0C11" w:rsidP="00396213">
      <w:pPr>
        <w:pStyle w:val="Akapitzlist"/>
        <w:numPr>
          <w:ilvl w:val="1"/>
          <w:numId w:val="22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wytrzymują </w:t>
      </w:r>
      <w:bookmarkStart w:id="3" w:name="_Hlk224551441"/>
      <w:r w:rsidRPr="00396213">
        <w:rPr>
          <w:rFonts w:ascii="Verdana" w:hAnsi="Verdana"/>
          <w:sz w:val="16"/>
          <w:szCs w:val="16"/>
        </w:rPr>
        <w:t>min. 200 cykli prania, suszenia, maglowania, prasowania i sterylizacji (prania</w:t>
      </w:r>
      <w:r w:rsidR="00B76DAF" w:rsidRPr="00396213">
        <w:rPr>
          <w:rFonts w:ascii="Verdana" w:hAnsi="Verdana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w temp. 9</w:t>
      </w:r>
      <w:r w:rsidR="000706FF" w:rsidRPr="00396213">
        <w:rPr>
          <w:rFonts w:ascii="Verdana" w:hAnsi="Verdana"/>
          <w:sz w:val="16"/>
          <w:szCs w:val="16"/>
        </w:rPr>
        <w:t>3</w:t>
      </w:r>
      <w:r w:rsidRPr="00396213">
        <w:rPr>
          <w:rFonts w:ascii="Verdana" w:hAnsi="Verdana"/>
          <w:sz w:val="16"/>
          <w:szCs w:val="16"/>
        </w:rPr>
        <w:t xml:space="preserve"> st. C),</w:t>
      </w:r>
      <w:bookmarkEnd w:id="3"/>
    </w:p>
    <w:p w14:paraId="12393D97" w14:textId="77777777" w:rsidR="00B76DAF" w:rsidRPr="00396213" w:rsidRDefault="003D0C11" w:rsidP="00396213">
      <w:pPr>
        <w:pStyle w:val="Akapitzlist"/>
        <w:numPr>
          <w:ilvl w:val="1"/>
          <w:numId w:val="22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bookmarkStart w:id="4" w:name="_Hlk224551453"/>
      <w:r w:rsidRPr="00396213">
        <w:rPr>
          <w:rFonts w:ascii="Verdana" w:hAnsi="Verdana"/>
          <w:sz w:val="16"/>
          <w:szCs w:val="16"/>
        </w:rPr>
        <w:t>nie wywierają wpływu na rezonans magnetyczny,</w:t>
      </w:r>
    </w:p>
    <w:p w14:paraId="6A2DD55A" w14:textId="4BCCFE01" w:rsidR="003D0C11" w:rsidRPr="00396213" w:rsidRDefault="003D0C11" w:rsidP="00396213">
      <w:pPr>
        <w:pStyle w:val="Akapitzlist"/>
        <w:numPr>
          <w:ilvl w:val="1"/>
          <w:numId w:val="22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bookmarkStart w:id="5" w:name="_Hlk224551463"/>
      <w:bookmarkEnd w:id="4"/>
      <w:r w:rsidRPr="00396213">
        <w:rPr>
          <w:rFonts w:ascii="Verdana" w:hAnsi="Verdana"/>
          <w:sz w:val="16"/>
          <w:szCs w:val="16"/>
        </w:rPr>
        <w:t>gwarantują bezpieczeństwo dla ludzi i sprzętu elektronicznego jak np.: rozrusznik serca, defibrylatory, diatermia, etc.</w:t>
      </w:r>
    </w:p>
    <w:bookmarkEnd w:id="5"/>
    <w:p w14:paraId="00D94C7F" w14:textId="1544A539" w:rsidR="003D0C11" w:rsidRPr="00396213" w:rsidRDefault="003D0C11" w:rsidP="00396213">
      <w:pPr>
        <w:spacing w:after="0" w:line="360" w:lineRule="auto"/>
        <w:ind w:left="567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Ergonomiczny mobilny czytnik Rfid, umożliwiający szybkie i niezawodne skanowanie. Szeroki zakres odległości skanowania – 2 szt., wraz z jednostką komputerową i drukarką.</w:t>
      </w:r>
    </w:p>
    <w:p w14:paraId="5D7AB64A" w14:textId="1502A48A" w:rsidR="003D0C11" w:rsidRPr="00396213" w:rsidRDefault="003D0C11" w:rsidP="00396213">
      <w:pPr>
        <w:pStyle w:val="Akapitzlist"/>
        <w:numPr>
          <w:ilvl w:val="8"/>
          <w:numId w:val="7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bookmarkStart w:id="6" w:name="_Hlk224551492"/>
      <w:bookmarkEnd w:id="2"/>
      <w:r w:rsidRPr="00396213">
        <w:rPr>
          <w:rFonts w:ascii="Verdana" w:hAnsi="Verdana"/>
          <w:sz w:val="16"/>
          <w:szCs w:val="16"/>
        </w:rPr>
        <w:t>Zakres obowiązków Wykonawcy oraz pozostałe wymagania dotyczące wdrożenia i obsługi bezdotykowego systemu RFID do monitorowania, ewidencjonowania bielizny i odzieży szpitalnej:</w:t>
      </w:r>
    </w:p>
    <w:bookmarkEnd w:id="6"/>
    <w:p w14:paraId="25CB0548" w14:textId="7568190A" w:rsidR="003D0C11" w:rsidRPr="00396213" w:rsidRDefault="003D0C11" w:rsidP="00396213">
      <w:pPr>
        <w:pStyle w:val="Akapitzlist"/>
        <w:numPr>
          <w:ilvl w:val="0"/>
          <w:numId w:val="18"/>
        </w:num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Wykonawca </w:t>
      </w:r>
      <w:bookmarkStart w:id="7" w:name="_Hlk224551526"/>
      <w:r w:rsidRPr="00396213">
        <w:rPr>
          <w:rFonts w:ascii="Verdana" w:hAnsi="Verdana"/>
          <w:sz w:val="16"/>
          <w:szCs w:val="16"/>
        </w:rPr>
        <w:t>na własny koszt zobowiązany jest do udzielenia na czas trwania umowy dostępu do aplikacji internetowej w jednostkach wskazanych przez Zamawiającego, umożliwiającego min. bieżące monitorowanie zdanej do prania bielizny brudnej, ilości bielizny będącej na stanie szpitala, ilości dostarczanej bielizny czystej itp. (z podziałem na poszczególne komórki organizacyjne i asortyment). Wykonawca zobowiązany jest w okresie wdrażania systemu oraz trwania umowy do bezpłatnej pełnej obsługi serwisowej całości systemu RFID, jak również do przeprowadzenia cyklu szkoleń w zakresie obsługi oprogramowania - w ilościach uzależnionych do potrzeb Zamawiającego.</w:t>
      </w:r>
      <w:bookmarkEnd w:id="7"/>
    </w:p>
    <w:p w14:paraId="3E0AB835" w14:textId="430C0F10" w:rsidR="003D0C11" w:rsidRPr="00396213" w:rsidRDefault="003D0C11" w:rsidP="00396213">
      <w:p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2) W przypadku </w:t>
      </w:r>
      <w:bookmarkStart w:id="8" w:name="_Hlk224551537"/>
      <w:r w:rsidRPr="00396213">
        <w:rPr>
          <w:rFonts w:ascii="Verdana" w:hAnsi="Verdana"/>
          <w:sz w:val="16"/>
          <w:szCs w:val="16"/>
        </w:rPr>
        <w:t>bielizny oznakowanej tagami/chipami pralniczymi Wykonawca zobowiązany jest do monitorowania ilości wystąpień cykli prania,</w:t>
      </w:r>
      <w:bookmarkEnd w:id="8"/>
    </w:p>
    <w:p w14:paraId="1E5BD9B8" w14:textId="38084E6D" w:rsidR="003D0C11" w:rsidRPr="00396213" w:rsidRDefault="003D0C11" w:rsidP="00396213">
      <w:p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3) Wykonawca </w:t>
      </w:r>
      <w:bookmarkStart w:id="9" w:name="_Hlk224551547"/>
      <w:r w:rsidRPr="00396213">
        <w:rPr>
          <w:rFonts w:ascii="Verdana" w:hAnsi="Verdana"/>
          <w:sz w:val="16"/>
          <w:szCs w:val="16"/>
        </w:rPr>
        <w:t>przyjmując brudną bieliznę posiadająca tagi/chipy skanuje każdy asortyment przy użyciu urządzeń RFID wskazanych w zamówieniu i ewidencjonuje dla każdej komórki organizacyjnej.</w:t>
      </w:r>
      <w:bookmarkEnd w:id="9"/>
    </w:p>
    <w:p w14:paraId="7FDE258B" w14:textId="1D201C1A" w:rsidR="003D0C11" w:rsidRPr="00396213" w:rsidRDefault="003D0C11" w:rsidP="00396213">
      <w:p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4) System </w:t>
      </w:r>
      <w:bookmarkStart w:id="10" w:name="_Hlk224551556"/>
      <w:r w:rsidRPr="00396213">
        <w:rPr>
          <w:rFonts w:ascii="Verdana" w:hAnsi="Verdana"/>
          <w:sz w:val="16"/>
          <w:szCs w:val="16"/>
        </w:rPr>
        <w:t>informatyczny na potrzeby pralni oraz Zamawiającego generuje łączne zestawienie ilościowo-asortymentowe przyjętej do Szpitala oraz przekazanej do pralni bielizny.</w:t>
      </w:r>
      <w:bookmarkEnd w:id="10"/>
    </w:p>
    <w:p w14:paraId="7D1BBBFA" w14:textId="31AF5465" w:rsidR="003D0C11" w:rsidRPr="00396213" w:rsidRDefault="003D0C11" w:rsidP="00396213">
      <w:p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5) System i</w:t>
      </w:r>
      <w:bookmarkStart w:id="11" w:name="_Hlk224551567"/>
      <w:r w:rsidRPr="00396213">
        <w:rPr>
          <w:rFonts w:ascii="Verdana" w:hAnsi="Verdana"/>
          <w:sz w:val="16"/>
          <w:szCs w:val="16"/>
        </w:rPr>
        <w:t>nformatyczny posiada możliwość generowania wydruku i generowania raportów na każdym etapie obiegu bielizny.</w:t>
      </w:r>
      <w:bookmarkEnd w:id="11"/>
    </w:p>
    <w:p w14:paraId="1A8BEE87" w14:textId="2AC8D027" w:rsidR="0074335B" w:rsidRPr="00396213" w:rsidRDefault="003D0C11" w:rsidP="00396213">
      <w:pPr>
        <w:spacing w:after="0"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6) Zamawiający </w:t>
      </w:r>
      <w:bookmarkStart w:id="12" w:name="_Hlk224551586"/>
      <w:r w:rsidRPr="00396213">
        <w:rPr>
          <w:rFonts w:ascii="Verdana" w:hAnsi="Verdana"/>
          <w:sz w:val="16"/>
          <w:szCs w:val="16"/>
        </w:rPr>
        <w:t>zapewni Wykonawcy</w:t>
      </w:r>
      <w:r w:rsidR="00690A77" w:rsidRPr="00396213">
        <w:rPr>
          <w:rFonts w:ascii="Verdana" w:hAnsi="Verdana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nieodpłatny dostęp do sieci Internet w celu zapewnienia online suport</w:t>
      </w:r>
      <w:r w:rsidR="00690A77" w:rsidRPr="00396213">
        <w:rPr>
          <w:rFonts w:ascii="Verdana" w:hAnsi="Verdana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do poprawnego śledzenia obiegu asortymentu RFID niezbędne jest połączenie z serwerem Wykonawcy VPN</w:t>
      </w:r>
      <w:bookmarkEnd w:id="12"/>
    </w:p>
    <w:p w14:paraId="0CA1FFA5" w14:textId="113471B8" w:rsidR="00AD3EDA" w:rsidRPr="00396213" w:rsidRDefault="003D0C11" w:rsidP="00396213">
      <w:pPr>
        <w:pStyle w:val="Akapitzlist"/>
        <w:numPr>
          <w:ilvl w:val="8"/>
          <w:numId w:val="7"/>
        </w:numPr>
        <w:spacing w:line="360" w:lineRule="auto"/>
        <w:ind w:left="567"/>
        <w:jc w:val="both"/>
        <w:rPr>
          <w:rFonts w:ascii="Verdana" w:hAnsi="Verdana"/>
          <w:sz w:val="16"/>
          <w:szCs w:val="16"/>
        </w:rPr>
      </w:pPr>
      <w:bookmarkStart w:id="13" w:name="_Hlk224551604"/>
      <w:r w:rsidRPr="00396213">
        <w:rPr>
          <w:rFonts w:ascii="Verdana" w:hAnsi="Verdana"/>
          <w:sz w:val="16"/>
          <w:szCs w:val="16"/>
        </w:rPr>
        <w:t xml:space="preserve">Przedmiot zamówienia obejmuje wdrożenie przez Wykonawcę w terminie wskazanym </w:t>
      </w:r>
      <w:r w:rsidR="00BB61F4" w:rsidRPr="00396213">
        <w:rPr>
          <w:rFonts w:ascii="Verdana" w:hAnsi="Verdana"/>
          <w:sz w:val="16"/>
          <w:szCs w:val="16"/>
        </w:rPr>
        <w:t>w umowie</w:t>
      </w:r>
      <w:r w:rsidR="0086129E" w:rsidRPr="00396213">
        <w:rPr>
          <w:rFonts w:ascii="Verdana" w:hAnsi="Verdana"/>
          <w:sz w:val="16"/>
          <w:szCs w:val="16"/>
        </w:rPr>
        <w:t xml:space="preserve"> </w:t>
      </w:r>
      <w:r w:rsidRPr="00396213">
        <w:rPr>
          <w:rFonts w:ascii="Verdana" w:hAnsi="Verdana"/>
          <w:sz w:val="16"/>
          <w:szCs w:val="16"/>
        </w:rPr>
        <w:t>systemu RFID (tj. Radio Frequency Identification)</w:t>
      </w:r>
      <w:r w:rsidR="00AD3EDA" w:rsidRPr="00396213">
        <w:rPr>
          <w:rFonts w:ascii="Verdana" w:hAnsi="Verdana"/>
          <w:sz w:val="16"/>
          <w:szCs w:val="16"/>
        </w:rPr>
        <w:t xml:space="preserve"> poprzez jego zainstalowanie w magazynach bielizny brudnej i czystej znajdujących się na terenie Szpitala oraz wyposażenie w 2 komputery, 2 drukarki i oprogramowanie oraz urządzenia (mobilny czytnik RFID - 2 sztuki) do bezdotykowego identyfikowania, liczenia i ewidencjonowania bielizny brudnej i czystej.</w:t>
      </w:r>
    </w:p>
    <w:p w14:paraId="642CE498" w14:textId="5F189EEE" w:rsidR="003D0C11" w:rsidRPr="00396213" w:rsidRDefault="003D0C11" w:rsidP="00396213">
      <w:pPr>
        <w:pStyle w:val="Akapitzlist"/>
        <w:numPr>
          <w:ilvl w:val="8"/>
          <w:numId w:val="7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lastRenderedPageBreak/>
        <w:t> poprzez jego wyposażenie, na czas trwania umowy, w magazynach bielizny brudnej i czystej znajdujących się na terenie Szpitala, komputer, drukarkę i oprogramowanie oraz urządzenia (mobilny czytnik R</w:t>
      </w:r>
      <w:r w:rsidR="00693FEC" w:rsidRPr="00396213">
        <w:rPr>
          <w:rFonts w:ascii="Verdana" w:hAnsi="Verdana"/>
          <w:sz w:val="16"/>
          <w:szCs w:val="16"/>
        </w:rPr>
        <w:t>FID</w:t>
      </w:r>
      <w:r w:rsidRPr="00396213">
        <w:rPr>
          <w:rFonts w:ascii="Verdana" w:hAnsi="Verdana"/>
          <w:sz w:val="16"/>
          <w:szCs w:val="16"/>
        </w:rPr>
        <w:t xml:space="preserve"> 2 sztuki) do bezdotykowego identyfikowania, liczenia i ewidencjonowania bielizny brudnej i czystej.</w:t>
      </w:r>
    </w:p>
    <w:bookmarkEnd w:id="13"/>
    <w:p w14:paraId="6D957D62" w14:textId="4172738D" w:rsidR="003D0C11" w:rsidRPr="00396213" w:rsidRDefault="003D0C11" w:rsidP="00396213">
      <w:pPr>
        <w:pStyle w:val="Akapitzlist"/>
        <w:numPr>
          <w:ilvl w:val="8"/>
          <w:numId w:val="7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Udostępnienie, na czas trwania umowy, oddziałom/komórkom organizacyjnym Zamawiającego dostępu on-line - poprzez aplikację internetową - do danych generowanych (wprowadzanych) do systemu RFID dotyczących obrotu bielizną oraz pozostałym asortymentem.</w:t>
      </w:r>
    </w:p>
    <w:p w14:paraId="717AA379" w14:textId="5B495D47" w:rsidR="003D0C11" w:rsidRPr="00396213" w:rsidRDefault="003D0C11" w:rsidP="00396213">
      <w:pPr>
        <w:pStyle w:val="Akapitzlist"/>
        <w:numPr>
          <w:ilvl w:val="8"/>
          <w:numId w:val="7"/>
        </w:numPr>
        <w:spacing w:after="0" w:line="360" w:lineRule="auto"/>
        <w:ind w:left="567" w:hanging="283"/>
        <w:jc w:val="both"/>
        <w:rPr>
          <w:rFonts w:ascii="Verdana" w:hAnsi="Verdana" w:cstheme="minorHAnsi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Wykonawca </w:t>
      </w:r>
      <w:bookmarkStart w:id="14" w:name="_Hlk224551646"/>
      <w:bookmarkStart w:id="15" w:name="_Hlk224551637"/>
      <w:r w:rsidRPr="00396213">
        <w:rPr>
          <w:rFonts w:ascii="Verdana" w:hAnsi="Verdana"/>
          <w:sz w:val="16"/>
          <w:szCs w:val="16"/>
        </w:rPr>
        <w:t>zobowiązuje się do oznaczenia bielizny najmowanej tagami/chipami</w:t>
      </w:r>
      <w:r w:rsidR="00E73A35" w:rsidRPr="00396213">
        <w:rPr>
          <w:rFonts w:ascii="Verdana" w:hAnsi="Verdana"/>
          <w:sz w:val="16"/>
          <w:szCs w:val="16"/>
        </w:rPr>
        <w:t xml:space="preserve"> UHF</w:t>
      </w:r>
      <w:r w:rsidRPr="00396213">
        <w:rPr>
          <w:rFonts w:ascii="Verdana" w:hAnsi="Verdana"/>
          <w:sz w:val="16"/>
          <w:szCs w:val="16"/>
        </w:rPr>
        <w:t>. Zamawiający wymaga, aby tagi/</w:t>
      </w:r>
      <w:proofErr w:type="spellStart"/>
      <w:r w:rsidRPr="00396213">
        <w:rPr>
          <w:rFonts w:ascii="Verdana" w:hAnsi="Verdana"/>
          <w:sz w:val="16"/>
          <w:szCs w:val="16"/>
        </w:rPr>
        <w:t>chipi</w:t>
      </w:r>
      <w:proofErr w:type="spellEnd"/>
      <w:r w:rsidRPr="00396213">
        <w:rPr>
          <w:rFonts w:ascii="Verdana" w:hAnsi="Verdana"/>
          <w:sz w:val="16"/>
          <w:szCs w:val="16"/>
        </w:rPr>
        <w:t xml:space="preserve"> były wszyte/ wklejone w każdą sztukę wynajmowanego asortymentu w sposób trwały, uniemożliwiający ich odczepienie się od </w:t>
      </w:r>
      <w:r w:rsidRPr="00396213">
        <w:rPr>
          <w:rFonts w:ascii="Verdana" w:hAnsi="Verdana" w:cstheme="minorHAnsi"/>
          <w:sz w:val="16"/>
          <w:szCs w:val="16"/>
        </w:rPr>
        <w:t>bielizny podczas procesu użytkowania i prania</w:t>
      </w:r>
      <w:bookmarkEnd w:id="14"/>
      <w:r w:rsidRPr="00396213">
        <w:rPr>
          <w:rFonts w:ascii="Verdana" w:hAnsi="Verdana" w:cstheme="minorHAnsi"/>
          <w:sz w:val="16"/>
          <w:szCs w:val="16"/>
        </w:rPr>
        <w:t>.</w:t>
      </w:r>
    </w:p>
    <w:bookmarkEnd w:id="15"/>
    <w:p w14:paraId="53829D7D" w14:textId="790AFFD3" w:rsidR="003D0C11" w:rsidRPr="00396213" w:rsidRDefault="003D0C11" w:rsidP="00396213">
      <w:pPr>
        <w:pStyle w:val="Akapitzlist"/>
        <w:numPr>
          <w:ilvl w:val="8"/>
          <w:numId w:val="7"/>
        </w:numPr>
        <w:spacing w:after="0" w:line="360" w:lineRule="auto"/>
        <w:ind w:left="567" w:hanging="283"/>
        <w:jc w:val="both"/>
        <w:rPr>
          <w:rFonts w:ascii="Verdana" w:hAnsi="Verdana" w:cstheme="minorHAnsi"/>
          <w:sz w:val="16"/>
          <w:szCs w:val="16"/>
        </w:rPr>
      </w:pPr>
      <w:r w:rsidRPr="00396213">
        <w:rPr>
          <w:rFonts w:ascii="Verdana" w:hAnsi="Verdana" w:cstheme="minorHAnsi"/>
          <w:sz w:val="16"/>
          <w:szCs w:val="16"/>
        </w:rPr>
        <w:t xml:space="preserve">Wykonawca wraz z Zamawiającym </w:t>
      </w:r>
      <w:bookmarkStart w:id="16" w:name="_Hlk224551673"/>
      <w:r w:rsidRPr="00396213">
        <w:rPr>
          <w:rFonts w:ascii="Verdana" w:hAnsi="Verdana" w:cstheme="minorHAnsi"/>
          <w:sz w:val="16"/>
          <w:szCs w:val="16"/>
        </w:rPr>
        <w:t>przeprowadzą w okresie 3 miesięcy od dnia zawarcia umowy inwentaryzację bielizny Zamawiającego i dokonają oceny jej stanu fizycznego</w:t>
      </w:r>
      <w:bookmarkEnd w:id="16"/>
      <w:r w:rsidRPr="00396213">
        <w:rPr>
          <w:rFonts w:ascii="Verdana" w:hAnsi="Verdana" w:cstheme="minorHAnsi"/>
          <w:sz w:val="16"/>
          <w:szCs w:val="16"/>
        </w:rPr>
        <w:t>.</w:t>
      </w:r>
    </w:p>
    <w:p w14:paraId="39F87EB5" w14:textId="77777777" w:rsidR="00B91D30" w:rsidRPr="00396213" w:rsidRDefault="003D0C11" w:rsidP="00396213">
      <w:pPr>
        <w:pStyle w:val="Akapitzlist"/>
        <w:numPr>
          <w:ilvl w:val="8"/>
          <w:numId w:val="7"/>
        </w:numPr>
        <w:spacing w:after="0" w:line="360" w:lineRule="auto"/>
        <w:ind w:left="567" w:hanging="283"/>
        <w:jc w:val="both"/>
        <w:rPr>
          <w:rFonts w:ascii="Verdana" w:hAnsi="Verdana" w:cstheme="minorHAnsi"/>
          <w:sz w:val="16"/>
          <w:szCs w:val="16"/>
        </w:rPr>
      </w:pPr>
      <w:r w:rsidRPr="00396213">
        <w:rPr>
          <w:rFonts w:ascii="Verdana" w:hAnsi="Verdana" w:cstheme="minorHAnsi"/>
          <w:sz w:val="16"/>
          <w:szCs w:val="16"/>
        </w:rPr>
        <w:t xml:space="preserve">Zamawiający </w:t>
      </w:r>
      <w:bookmarkStart w:id="17" w:name="_Hlk224551693"/>
      <w:r w:rsidRPr="00396213">
        <w:rPr>
          <w:rFonts w:ascii="Verdana" w:hAnsi="Verdana" w:cstheme="minorHAnsi"/>
          <w:sz w:val="16"/>
          <w:szCs w:val="16"/>
        </w:rPr>
        <w:t>zastrzega, że bielizna będąca własnością Zamawiającego musi być oznakowana tagami/chipami tak aby była możliwa ich identyfikacja w zakresie asortymentu</w:t>
      </w:r>
      <w:bookmarkEnd w:id="17"/>
      <w:r w:rsidRPr="00396213">
        <w:rPr>
          <w:rFonts w:ascii="Verdana" w:hAnsi="Verdana" w:cstheme="minorHAnsi"/>
          <w:sz w:val="16"/>
          <w:szCs w:val="16"/>
        </w:rPr>
        <w:t>.</w:t>
      </w:r>
    </w:p>
    <w:p w14:paraId="3110BD4F" w14:textId="02375130" w:rsidR="00B91D30" w:rsidRPr="00396213" w:rsidRDefault="00B91D30" w:rsidP="00396213">
      <w:pPr>
        <w:pStyle w:val="Akapitzlist"/>
        <w:numPr>
          <w:ilvl w:val="8"/>
          <w:numId w:val="7"/>
        </w:numPr>
        <w:spacing w:after="0" w:line="360" w:lineRule="auto"/>
        <w:ind w:left="567" w:hanging="283"/>
        <w:jc w:val="both"/>
        <w:rPr>
          <w:rFonts w:ascii="Verdana" w:hAnsi="Verdana" w:cstheme="minorHAnsi"/>
          <w:sz w:val="16"/>
          <w:szCs w:val="16"/>
        </w:rPr>
      </w:pPr>
      <w:r w:rsidRPr="00396213">
        <w:rPr>
          <w:rFonts w:ascii="Verdana" w:hAnsi="Verdana" w:cstheme="minorHAnsi"/>
          <w:sz w:val="16"/>
          <w:szCs w:val="16"/>
        </w:rPr>
        <w:t xml:space="preserve">Wykonawca dokona wszelkich przedsięwzięć mających na celu przygotowanie się do wykonywania umowy w pełnym zakresie, tak aby Wykonawca rozpoczął jej realizację </w:t>
      </w:r>
      <w:r w:rsidRPr="00396213">
        <w:rPr>
          <w:rFonts w:ascii="Verdana" w:hAnsi="Verdana" w:cstheme="minorHAnsi"/>
          <w:sz w:val="16"/>
          <w:szCs w:val="16"/>
        </w:rPr>
        <w:br/>
      </w:r>
      <w:r w:rsidRPr="00396213">
        <w:rPr>
          <w:rFonts w:ascii="Verdana" w:hAnsi="Verdana" w:cstheme="minorHAnsi"/>
          <w:b/>
          <w:bCs/>
          <w:sz w:val="16"/>
          <w:szCs w:val="16"/>
        </w:rPr>
        <w:t>w dniu 15.06.2026 roku.</w:t>
      </w:r>
    </w:p>
    <w:p w14:paraId="2760461E" w14:textId="404BDA51" w:rsidR="00B91D30" w:rsidRPr="00396213" w:rsidRDefault="00B91D30" w:rsidP="00396213">
      <w:pPr>
        <w:pStyle w:val="Akapitzlist"/>
        <w:numPr>
          <w:ilvl w:val="8"/>
          <w:numId w:val="7"/>
        </w:numPr>
        <w:spacing w:after="0" w:line="360" w:lineRule="auto"/>
        <w:ind w:left="567" w:hanging="283"/>
        <w:jc w:val="both"/>
        <w:rPr>
          <w:rFonts w:ascii="Verdana" w:hAnsi="Verdana" w:cstheme="minorHAnsi"/>
          <w:sz w:val="16"/>
          <w:szCs w:val="16"/>
        </w:rPr>
      </w:pPr>
      <w:r w:rsidRPr="00396213">
        <w:rPr>
          <w:rFonts w:ascii="Verdana" w:hAnsi="Verdana" w:cstheme="minorHAnsi"/>
          <w:sz w:val="16"/>
          <w:szCs w:val="16"/>
        </w:rPr>
        <w:t>Wykonawca zainstaluje i wdroży system RFID zgodnie z wymogami określonymi, tak aby system był w pełni funkcjonalny od dnia 15.06.2026 roku.</w:t>
      </w:r>
    </w:p>
    <w:p w14:paraId="76231456" w14:textId="6D0D4EFB" w:rsidR="003F19B4" w:rsidRPr="00396213" w:rsidRDefault="003F19B4" w:rsidP="00396213">
      <w:pPr>
        <w:pStyle w:val="Akapitzlist"/>
        <w:numPr>
          <w:ilvl w:val="8"/>
          <w:numId w:val="7"/>
        </w:numPr>
        <w:spacing w:after="0" w:line="360" w:lineRule="auto"/>
        <w:ind w:left="567" w:hanging="283"/>
        <w:jc w:val="both"/>
        <w:rPr>
          <w:rFonts w:ascii="Verdana" w:hAnsi="Verdana" w:cstheme="minorHAnsi"/>
          <w:sz w:val="16"/>
          <w:szCs w:val="16"/>
        </w:rPr>
      </w:pPr>
      <w:r w:rsidRPr="00396213">
        <w:rPr>
          <w:rFonts w:ascii="Verdana" w:hAnsi="Verdana" w:cstheme="minorHAnsi"/>
          <w:sz w:val="16"/>
          <w:szCs w:val="16"/>
        </w:rPr>
        <w:t>Wykonawca przeszkoli personel Zamawiającego z obsługi aplikacji i prawidłowego jej użytkowania</w:t>
      </w:r>
      <w:r w:rsidR="005138F8" w:rsidRPr="00396213">
        <w:rPr>
          <w:rFonts w:ascii="Verdana" w:hAnsi="Verdana" w:cstheme="minorHAnsi"/>
          <w:sz w:val="16"/>
          <w:szCs w:val="16"/>
        </w:rPr>
        <w:t xml:space="preserve"> co zostanie potwierdzone w protokole</w:t>
      </w:r>
      <w:r w:rsidR="006D06A5" w:rsidRPr="00396213">
        <w:rPr>
          <w:rFonts w:ascii="Verdana" w:hAnsi="Verdana" w:cstheme="minorHAnsi"/>
          <w:sz w:val="16"/>
          <w:szCs w:val="16"/>
        </w:rPr>
        <w:t xml:space="preserve"> szkolenia</w:t>
      </w:r>
      <w:r w:rsidR="005138F8" w:rsidRPr="00396213">
        <w:rPr>
          <w:rFonts w:ascii="Verdana" w:hAnsi="Verdana" w:cstheme="minorHAnsi"/>
          <w:sz w:val="16"/>
          <w:szCs w:val="16"/>
        </w:rPr>
        <w:t>.</w:t>
      </w:r>
    </w:p>
    <w:p w14:paraId="415F9CCF" w14:textId="77777777" w:rsidR="00B8283E" w:rsidRPr="00396213" w:rsidRDefault="00B8283E" w:rsidP="00396213">
      <w:pPr>
        <w:spacing w:after="0" w:line="360" w:lineRule="auto"/>
        <w:jc w:val="both"/>
        <w:rPr>
          <w:rFonts w:ascii="Verdana" w:hAnsi="Verdana" w:cstheme="minorHAnsi"/>
          <w:sz w:val="16"/>
          <w:szCs w:val="16"/>
        </w:rPr>
      </w:pPr>
    </w:p>
    <w:p w14:paraId="6100414B" w14:textId="77777777" w:rsidR="00010A8A" w:rsidRPr="00396213" w:rsidRDefault="00010A8A" w:rsidP="00396213">
      <w:pPr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14:paraId="60ECF4CC" w14:textId="744E162D" w:rsidR="00010A8A" w:rsidRPr="00396213" w:rsidRDefault="003D0C11" w:rsidP="00396213">
      <w:pPr>
        <w:pStyle w:val="Akapitzlist"/>
        <w:numPr>
          <w:ilvl w:val="0"/>
          <w:numId w:val="11"/>
        </w:numPr>
        <w:spacing w:line="360" w:lineRule="auto"/>
        <w:ind w:left="284" w:hanging="284"/>
        <w:jc w:val="center"/>
        <w:rPr>
          <w:rFonts w:ascii="Verdana" w:hAnsi="Verdana"/>
          <w:b/>
          <w:bCs/>
          <w:sz w:val="16"/>
          <w:szCs w:val="16"/>
        </w:rPr>
      </w:pPr>
      <w:r w:rsidRPr="00396213">
        <w:rPr>
          <w:rFonts w:ascii="Verdana" w:hAnsi="Verdana"/>
          <w:b/>
          <w:bCs/>
          <w:sz w:val="16"/>
          <w:szCs w:val="16"/>
        </w:rPr>
        <w:t>Wynajem bielizny szpitalnej tj. poszwy, poszewki, prześcieradeł, kocy, poduszek, bielizny operacyjnej.</w:t>
      </w:r>
    </w:p>
    <w:p w14:paraId="6AC4ACA0" w14:textId="77777777" w:rsidR="003D0C11" w:rsidRPr="00396213" w:rsidRDefault="003D0C11" w:rsidP="00396213">
      <w:pPr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14:paraId="0B64517B" w14:textId="3634520D" w:rsidR="00E73A35" w:rsidRPr="00396213" w:rsidRDefault="00E73A35" w:rsidP="00396213">
      <w:pPr>
        <w:pStyle w:val="Akapitzlist"/>
        <w:numPr>
          <w:ilvl w:val="0"/>
          <w:numId w:val="19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Świadczenie oferowanych usług odbywać się będzie w warunkach gwarantujących spełnienie wszelkich wymagań prawnych w tym technologicznych i sanitarnych warunkujących pełną skuteczność świadczonej usługi.</w:t>
      </w:r>
    </w:p>
    <w:p w14:paraId="7B94B015" w14:textId="5F21837A" w:rsidR="00E73A35" w:rsidRPr="00396213" w:rsidRDefault="00E73A35" w:rsidP="00396213">
      <w:pPr>
        <w:pStyle w:val="Akapitzlist"/>
        <w:numPr>
          <w:ilvl w:val="0"/>
          <w:numId w:val="19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Pralnia musi posiadać:</w:t>
      </w:r>
    </w:p>
    <w:p w14:paraId="476FC314" w14:textId="77777777" w:rsidR="00A46CEB" w:rsidRPr="00396213" w:rsidRDefault="00A46CEB" w:rsidP="003962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pralnice o parametrach i funkcjach wskazanych w Ministra Zdrowia w zakresie prawidłowego funkcjonowania pralni dla podmiotów świadczących usługi pralnicze na rzecz podmiotów wykonujących działalność leczniczą z dnia 09 listopada 2022 roku, które stanowi załączniku do umowy,</w:t>
      </w:r>
    </w:p>
    <w:p w14:paraId="509FBF6B" w14:textId="0E2F72AF" w:rsidR="00E73A35" w:rsidRPr="00396213" w:rsidRDefault="00E73A35" w:rsidP="00396213">
      <w:pPr>
        <w:pStyle w:val="Akapitzlist"/>
        <w:numPr>
          <w:ilvl w:val="0"/>
          <w:numId w:val="20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oddzielne pralnice tunelowe zakończone wirówką lub prasą do prania wodnego dla bielizny płaskiej,</w:t>
      </w:r>
    </w:p>
    <w:p w14:paraId="7ADEFBF5" w14:textId="62714BB1" w:rsidR="00E73A35" w:rsidRPr="00396213" w:rsidRDefault="00E73A35" w:rsidP="00396213">
      <w:pPr>
        <w:pStyle w:val="Akapitzlist"/>
        <w:numPr>
          <w:ilvl w:val="0"/>
          <w:numId w:val="20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urządzenia do mycia i dezynfekcji wózków transportowych,</w:t>
      </w:r>
    </w:p>
    <w:p w14:paraId="36F2A2BB" w14:textId="1C45A9DD" w:rsidR="00E73A35" w:rsidRPr="00396213" w:rsidRDefault="00E73A35" w:rsidP="00396213">
      <w:pPr>
        <w:pStyle w:val="Akapitzlist"/>
        <w:numPr>
          <w:ilvl w:val="0"/>
          <w:numId w:val="20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punkt mycia i dezynfekcji samochodów,</w:t>
      </w:r>
    </w:p>
    <w:p w14:paraId="2DBBE4CF" w14:textId="27608AD3" w:rsidR="00E73A35" w:rsidRPr="00396213" w:rsidRDefault="00E73A35" w:rsidP="00396213">
      <w:pPr>
        <w:pStyle w:val="Akapitzlist"/>
        <w:numPr>
          <w:ilvl w:val="0"/>
          <w:numId w:val="20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 xml:space="preserve">barierę higieniczną, czyli całkowite wyeliminowanie stykania się bielizny czystej z brudną pracowników obsługujących te dwie </w:t>
      </w:r>
      <w:r w:rsidR="00B76DAF" w:rsidRPr="00396213">
        <w:rPr>
          <w:rFonts w:ascii="Verdana" w:hAnsi="Verdana"/>
          <w:sz w:val="16"/>
          <w:szCs w:val="16"/>
        </w:rPr>
        <w:t>strefy</w:t>
      </w:r>
      <w:r w:rsidRPr="00396213">
        <w:rPr>
          <w:rFonts w:ascii="Verdana" w:hAnsi="Verdana"/>
          <w:sz w:val="16"/>
          <w:szCs w:val="16"/>
        </w:rPr>
        <w:t xml:space="preserve"> oraz stosuje technologię przystosowaną do prania bielizny szpitalnej,</w:t>
      </w:r>
    </w:p>
    <w:p w14:paraId="03EED3E3" w14:textId="372968C2" w:rsidR="00E73A35" w:rsidRPr="00396213" w:rsidRDefault="00E73A35" w:rsidP="00396213">
      <w:pPr>
        <w:pStyle w:val="Akapitzlist"/>
        <w:numPr>
          <w:ilvl w:val="0"/>
          <w:numId w:val="20"/>
        </w:numPr>
        <w:spacing w:after="0" w:line="360" w:lineRule="auto"/>
        <w:ind w:left="1134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stosować wysokiej jakości środki piorące i dezynfekujące dopuszczone do obrotu zgodnie z obowiązującymi przepisami, nie powodujące odczynów alergicznych oraz niszczenia pranej bielizny (środki dezynfekcyjne – wpisane do Rejestru Produktów Biobójczych),</w:t>
      </w:r>
    </w:p>
    <w:p w14:paraId="1CDFC6E9" w14:textId="77777777" w:rsidR="00E73A35" w:rsidRPr="00396213" w:rsidRDefault="00E73A35" w:rsidP="00396213">
      <w:pPr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14:paraId="4BEA0BB8" w14:textId="5C414D1B" w:rsidR="00E73A35" w:rsidRPr="00396213" w:rsidRDefault="00E73A35" w:rsidP="00396213">
      <w:pPr>
        <w:pStyle w:val="Akapitzlist"/>
        <w:numPr>
          <w:ilvl w:val="0"/>
          <w:numId w:val="19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Pranie bielizny szpitalnej i odzieży ochronnej oraz jej naprawa przez Wykonawcę odbywać się będzie w pralni Wykonawcy,</w:t>
      </w:r>
    </w:p>
    <w:p w14:paraId="0DE34FC2" w14:textId="5C13F958" w:rsidR="00E73A35" w:rsidRPr="00396213" w:rsidRDefault="00E73A35" w:rsidP="00396213">
      <w:pPr>
        <w:pStyle w:val="Akapitzlist"/>
        <w:numPr>
          <w:ilvl w:val="0"/>
          <w:numId w:val="19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Wykonawcy przysługuje prawo do kontroli bielizny oraz warunków jej przechowywania. Termin kontroli musi być uzgodniony z Zamawiającym z co najmniej 7–dniowym wyprzedzeniem.</w:t>
      </w:r>
    </w:p>
    <w:p w14:paraId="07889D64" w14:textId="4E8AD908" w:rsidR="00590324" w:rsidRPr="00396213" w:rsidRDefault="00590324" w:rsidP="00396213">
      <w:pPr>
        <w:pStyle w:val="Akapitzlist"/>
        <w:numPr>
          <w:ilvl w:val="0"/>
          <w:numId w:val="19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lastRenderedPageBreak/>
        <w:t>Wykonawca przyjmuje na siebie ryzyko naturalnego ubytku dzierżawionego asortymentu w trakcie realizacji umowy. Dopuszczalny poziom ubytku wynosi do 2% rocznie w stosunku do liczby dzierżawionych sztuk asortymentu znajdujących się w obiegu. Ubytek ten obejmuje w szczególności zagubienie lub zniszczenie asortymentu wynikające z normalnej eksploatacji w trakcie użytkowania na oddziałach Zamawiającego i nie stanowi podstawy do obciążania Zamawiającego kosztami jego odtworzenia.</w:t>
      </w:r>
    </w:p>
    <w:p w14:paraId="54F7ED56" w14:textId="01ED7AC6" w:rsidR="00E73A35" w:rsidRPr="00396213" w:rsidRDefault="00E73A35" w:rsidP="00396213">
      <w:pPr>
        <w:pStyle w:val="Akapitzlist"/>
        <w:numPr>
          <w:ilvl w:val="0"/>
          <w:numId w:val="19"/>
        </w:numPr>
        <w:spacing w:after="0" w:line="360" w:lineRule="auto"/>
        <w:ind w:left="567" w:hanging="283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</w:rPr>
        <w:t>Wymagania minimalne dotyczące bielizny pościelowej</w:t>
      </w:r>
    </w:p>
    <w:p w14:paraId="6FC910C3" w14:textId="656D8048" w:rsidR="0030413E" w:rsidRPr="00396213" w:rsidRDefault="00766A56" w:rsidP="00396213">
      <w:pPr>
        <w:numPr>
          <w:ilvl w:val="0"/>
          <w:numId w:val="4"/>
        </w:numPr>
        <w:spacing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bookmarkStart w:id="18" w:name="_Hlk224111981"/>
      <w:r w:rsidRPr="00396213">
        <w:rPr>
          <w:rFonts w:ascii="Verdana" w:hAnsi="Verdana"/>
          <w:sz w:val="16"/>
          <w:szCs w:val="16"/>
          <w:u w:val="single"/>
        </w:rPr>
        <w:t>Poszwa na koc</w:t>
      </w:r>
      <w:r w:rsidRPr="00396213">
        <w:rPr>
          <w:rFonts w:ascii="Verdana" w:hAnsi="Verdana"/>
          <w:sz w:val="16"/>
          <w:szCs w:val="16"/>
        </w:rPr>
        <w:t xml:space="preserve"> (1</w:t>
      </w:r>
      <w:r w:rsidR="00C1530E" w:rsidRPr="00396213">
        <w:rPr>
          <w:rFonts w:ascii="Verdana" w:hAnsi="Verdana"/>
          <w:sz w:val="16"/>
          <w:szCs w:val="16"/>
        </w:rPr>
        <w:t>4</w:t>
      </w:r>
      <w:r w:rsidRPr="00396213">
        <w:rPr>
          <w:rFonts w:ascii="Verdana" w:hAnsi="Verdana"/>
          <w:sz w:val="16"/>
          <w:szCs w:val="16"/>
        </w:rPr>
        <w:t>0 x 2</w:t>
      </w:r>
      <w:r w:rsidR="00C270DB" w:rsidRPr="00396213">
        <w:rPr>
          <w:rFonts w:ascii="Verdana" w:hAnsi="Verdana"/>
          <w:sz w:val="16"/>
          <w:szCs w:val="16"/>
        </w:rPr>
        <w:t>2</w:t>
      </w:r>
      <w:r w:rsidRPr="00396213">
        <w:rPr>
          <w:rFonts w:ascii="Verdana" w:hAnsi="Verdana"/>
          <w:sz w:val="16"/>
          <w:szCs w:val="16"/>
        </w:rPr>
        <w:t>0 cm)</w:t>
      </w:r>
      <w:r w:rsidR="00C1530E" w:rsidRPr="00396213">
        <w:rPr>
          <w:rFonts w:ascii="Verdana" w:hAnsi="Verdana"/>
          <w:sz w:val="16"/>
          <w:szCs w:val="16"/>
        </w:rPr>
        <w:t xml:space="preserve"> biała lub dwukolorowa w prążki lub paski. Gramatura tkaniny maksymalnie 130-140 g/m², o składzie 40%-60% bawełny, 40%-60% poliestru. </w:t>
      </w:r>
      <w:r w:rsidRPr="00396213">
        <w:rPr>
          <w:rFonts w:ascii="Verdana" w:hAnsi="Verdana"/>
          <w:sz w:val="16"/>
          <w:szCs w:val="16"/>
        </w:rPr>
        <w:t>Powłoka i powłoczka w kształcie worka (bez zakładek i guzików), dwustronna – bez konieczności przewracania na lewą stronę. Na górnym szwie zamocowania uniemożliwiające wysunięcie się kołdry/koca. Każda sztuka wyrobu zaopatrzona w chip pozwalający na kontrolę rotacji wyrobu między szpitalem a pralnią, umożliwiający zbieranie informacji o kolejnych cyklach prania. Wynajmowane wyroby pościelowe muszą być wykonane z tkanin spełniających normy CEN/TS 14237:20</w:t>
      </w:r>
      <w:r w:rsidR="00E73A35" w:rsidRPr="00396213">
        <w:rPr>
          <w:rFonts w:ascii="Verdana" w:hAnsi="Verdana"/>
          <w:sz w:val="16"/>
          <w:szCs w:val="16"/>
        </w:rPr>
        <w:t>21</w:t>
      </w:r>
      <w:r w:rsidRPr="00396213">
        <w:rPr>
          <w:rFonts w:ascii="Verdana" w:hAnsi="Verdana"/>
          <w:sz w:val="16"/>
          <w:szCs w:val="16"/>
        </w:rPr>
        <w:t xml:space="preserve"> - "Tekstylia dla placówek opieki zdrowotnej i socjalnej".</w:t>
      </w:r>
      <w:bookmarkEnd w:id="18"/>
    </w:p>
    <w:p w14:paraId="45EED29D" w14:textId="5843F870" w:rsidR="00C1530E" w:rsidRPr="00396213" w:rsidRDefault="00766A56" w:rsidP="00396213">
      <w:pPr>
        <w:numPr>
          <w:ilvl w:val="0"/>
          <w:numId w:val="4"/>
        </w:numPr>
        <w:spacing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bookmarkStart w:id="19" w:name="_Hlk224111991"/>
      <w:r w:rsidRPr="00396213">
        <w:rPr>
          <w:rFonts w:ascii="Verdana" w:hAnsi="Verdana"/>
          <w:sz w:val="16"/>
          <w:szCs w:val="16"/>
          <w:u w:val="single"/>
        </w:rPr>
        <w:t>Poszewka na poduszkę</w:t>
      </w:r>
      <w:r w:rsidRPr="00396213">
        <w:rPr>
          <w:rFonts w:ascii="Verdana" w:hAnsi="Verdana"/>
          <w:sz w:val="16"/>
          <w:szCs w:val="16"/>
        </w:rPr>
        <w:t xml:space="preserve"> (70 x 80 cm)</w:t>
      </w:r>
      <w:r w:rsidR="00C1530E" w:rsidRPr="00396213">
        <w:rPr>
          <w:rFonts w:ascii="Verdana" w:hAnsi="Verdana"/>
          <w:sz w:val="16"/>
          <w:szCs w:val="16"/>
        </w:rPr>
        <w:t xml:space="preserve"> biała lub dwukolorowa w prążki lub paski. Gramatura tkaniny maksymalnie 130-140 g/m², o składzie 40%-60% bawełny, 40%-60% poliestru. Powłoka i powłoczka w kształcie worka (bez zakładek i guzików), dwustronna – bez konieczności przewracania na lewą stronę. Na górnym szwie zamocowania uniemożliwiające wysunięcie się kołdry/koca. Każda sztuka wyrobu zaopatrzona w chip pozwalający na kontrolę rotacji wyrobu między szpitalem a pralnią, umożliwiający zbieranie informacji o kolejnych cyklach prania. Wynajmowane wyroby pościelowe muszą być wykonane z tkanin spełniających normy CEN/TS 14237:20</w:t>
      </w:r>
      <w:r w:rsidR="00E73A35" w:rsidRPr="00396213">
        <w:rPr>
          <w:rFonts w:ascii="Verdana" w:hAnsi="Verdana"/>
          <w:sz w:val="16"/>
          <w:szCs w:val="16"/>
        </w:rPr>
        <w:t>21</w:t>
      </w:r>
      <w:r w:rsidR="00C1530E" w:rsidRPr="00396213">
        <w:rPr>
          <w:rFonts w:ascii="Verdana" w:hAnsi="Verdana"/>
          <w:sz w:val="16"/>
          <w:szCs w:val="16"/>
        </w:rPr>
        <w:t xml:space="preserve"> - "Tekstylia dla placówek opieki zdrowotnej i socjalnej".</w:t>
      </w:r>
      <w:bookmarkEnd w:id="19"/>
    </w:p>
    <w:p w14:paraId="6005054C" w14:textId="06E054F4" w:rsidR="0030413E" w:rsidRPr="00396213" w:rsidRDefault="00766A56" w:rsidP="00396213">
      <w:pPr>
        <w:numPr>
          <w:ilvl w:val="0"/>
          <w:numId w:val="4"/>
        </w:numPr>
        <w:spacing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bookmarkStart w:id="20" w:name="_Hlk224112011"/>
      <w:r w:rsidRPr="00396213">
        <w:rPr>
          <w:rFonts w:ascii="Verdana" w:hAnsi="Verdana"/>
          <w:sz w:val="16"/>
          <w:szCs w:val="16"/>
          <w:u w:val="single"/>
        </w:rPr>
        <w:t xml:space="preserve">Prześcieradło </w:t>
      </w:r>
      <w:r w:rsidRPr="00396213">
        <w:rPr>
          <w:rFonts w:ascii="Verdana" w:hAnsi="Verdana"/>
          <w:sz w:val="16"/>
          <w:szCs w:val="16"/>
        </w:rPr>
        <w:t>(160 cm x 2</w:t>
      </w:r>
      <w:r w:rsidR="00C1530E" w:rsidRPr="00396213">
        <w:rPr>
          <w:rFonts w:ascii="Verdana" w:hAnsi="Verdana"/>
          <w:sz w:val="16"/>
          <w:szCs w:val="16"/>
        </w:rPr>
        <w:t>75</w:t>
      </w:r>
      <w:r w:rsidRPr="00396213">
        <w:rPr>
          <w:rFonts w:ascii="Verdana" w:hAnsi="Verdana"/>
          <w:sz w:val="16"/>
          <w:szCs w:val="16"/>
        </w:rPr>
        <w:t xml:space="preserve"> cm) w kolorze białym wykonana z tkaniny o gramaturze </w:t>
      </w:r>
      <w:r w:rsidR="00C1530E" w:rsidRPr="00396213">
        <w:rPr>
          <w:rFonts w:ascii="Verdana" w:hAnsi="Verdana"/>
          <w:sz w:val="16"/>
          <w:szCs w:val="16"/>
        </w:rPr>
        <w:t>130-</w:t>
      </w:r>
      <w:r w:rsidRPr="00396213">
        <w:rPr>
          <w:rFonts w:ascii="Verdana" w:hAnsi="Verdana"/>
          <w:sz w:val="16"/>
          <w:szCs w:val="16"/>
        </w:rPr>
        <w:t>140 g/m²</w:t>
      </w:r>
      <w:r w:rsidR="00C1530E" w:rsidRPr="00396213">
        <w:rPr>
          <w:rFonts w:ascii="Verdana" w:hAnsi="Verdana"/>
          <w:sz w:val="16"/>
          <w:szCs w:val="16"/>
        </w:rPr>
        <w:t xml:space="preserve">, o składzie 40%-60% bawełny, 40%-60% poliestru. </w:t>
      </w:r>
      <w:r w:rsidRPr="00396213">
        <w:rPr>
          <w:rFonts w:ascii="Verdana" w:hAnsi="Verdana"/>
          <w:sz w:val="16"/>
          <w:szCs w:val="16"/>
        </w:rPr>
        <w:t>Każda sztuka wyrobu zaopatrzona w chip pozwalający na kontrolę rotacji wyrobu między szpitalem a pralnią, umożliwiający zbieranie informacji o kolejnych cyklach prania. Wynajmowane wyroby pościelowe muszą być wykonane z tkanin spełniających normy CEN/TS 14237:2015 - "Tekstylia dla placówek opieki zdrowotnej i socjalnej".</w:t>
      </w:r>
    </w:p>
    <w:p w14:paraId="3BA90D7A" w14:textId="66038514" w:rsidR="0030413E" w:rsidRPr="00396213" w:rsidRDefault="00766A56" w:rsidP="00396213">
      <w:pPr>
        <w:numPr>
          <w:ilvl w:val="0"/>
          <w:numId w:val="4"/>
        </w:numPr>
        <w:spacing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bookmarkStart w:id="21" w:name="_Hlk224112021"/>
      <w:bookmarkEnd w:id="20"/>
      <w:r w:rsidRPr="00396213">
        <w:rPr>
          <w:rFonts w:ascii="Verdana" w:hAnsi="Verdana"/>
          <w:sz w:val="16"/>
          <w:szCs w:val="16"/>
          <w:u w:val="single"/>
        </w:rPr>
        <w:t xml:space="preserve">Koc </w:t>
      </w:r>
      <w:r w:rsidRPr="00396213">
        <w:rPr>
          <w:rFonts w:ascii="Verdana" w:hAnsi="Verdana"/>
          <w:sz w:val="16"/>
          <w:szCs w:val="16"/>
        </w:rPr>
        <w:t>- rozmiar 1</w:t>
      </w:r>
      <w:r w:rsidR="00C1530E" w:rsidRPr="00396213">
        <w:rPr>
          <w:rFonts w:ascii="Verdana" w:hAnsi="Verdana"/>
          <w:sz w:val="16"/>
          <w:szCs w:val="16"/>
        </w:rPr>
        <w:t>4</w:t>
      </w:r>
      <w:r w:rsidRPr="00396213">
        <w:rPr>
          <w:rFonts w:ascii="Verdana" w:hAnsi="Verdana"/>
          <w:sz w:val="16"/>
          <w:szCs w:val="16"/>
        </w:rPr>
        <w:t>0 cm x 200 cm - pokrycie – 100% poliester - temperatura prania do 40</w:t>
      </w:r>
      <w:r w:rsidRPr="00396213">
        <w:rPr>
          <w:rFonts w:ascii="Verdana" w:hAnsi="Verdana"/>
          <w:sz w:val="16"/>
          <w:szCs w:val="16"/>
          <w:vertAlign w:val="superscript"/>
        </w:rPr>
        <w:t>o</w:t>
      </w:r>
      <w:r w:rsidRPr="00396213">
        <w:rPr>
          <w:rFonts w:ascii="Verdana" w:hAnsi="Verdana"/>
          <w:sz w:val="16"/>
          <w:szCs w:val="16"/>
        </w:rPr>
        <w:t>C. Każda sztuka wyrobu zaopatrzona w chip pozwalający na kontrolę rotacji wyrobu między szpitalem a pralnią, umożliwiający zbieranie informacji o kolejnych cyklach prania. Gramatura m.in. 500 g/m</w:t>
      </w:r>
      <w:r w:rsidRPr="00396213">
        <w:rPr>
          <w:rFonts w:ascii="Verdana" w:hAnsi="Verdana"/>
          <w:sz w:val="16"/>
          <w:szCs w:val="16"/>
          <w:vertAlign w:val="superscript"/>
        </w:rPr>
        <w:t xml:space="preserve">2. </w:t>
      </w:r>
      <w:r w:rsidRPr="00396213">
        <w:rPr>
          <w:rFonts w:ascii="Verdana" w:hAnsi="Verdana"/>
          <w:sz w:val="16"/>
          <w:szCs w:val="16"/>
        </w:rPr>
        <w:t>Każda sztuka wyrobu zaopatrzona w chip pozwalający na kontrolę rotacji wyrobu między szpitalem a pralnią, umożliwiający zbieranie informacji o kolejnych cyklach prania. Wynajmowane wyroby pościelowe muszą być wykonane z tkanin spełniających normy CEN/TS 14237:2015 - "Tekstylia dla placówek opieki zdrowotnej i socjalnej".</w:t>
      </w:r>
    </w:p>
    <w:p w14:paraId="604C1E23" w14:textId="77777777" w:rsidR="00B76DAF" w:rsidRPr="00396213" w:rsidRDefault="00766A56" w:rsidP="00396213">
      <w:pPr>
        <w:numPr>
          <w:ilvl w:val="0"/>
          <w:numId w:val="4"/>
        </w:numPr>
        <w:spacing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bookmarkStart w:id="22" w:name="_Hlk224112030"/>
      <w:bookmarkEnd w:id="21"/>
      <w:r w:rsidRPr="00396213">
        <w:rPr>
          <w:rFonts w:ascii="Verdana" w:hAnsi="Verdana"/>
          <w:sz w:val="16"/>
          <w:szCs w:val="16"/>
          <w:u w:val="single"/>
        </w:rPr>
        <w:t>Poduszka</w:t>
      </w:r>
      <w:r w:rsidRPr="00396213">
        <w:rPr>
          <w:rFonts w:ascii="Verdana" w:hAnsi="Verdana"/>
          <w:sz w:val="16"/>
          <w:szCs w:val="16"/>
        </w:rPr>
        <w:t>- (70x80cm) wypełnienie: włókno poliestrowe rurkowe silikonizowane – 30%, pianka poliuretanowa – 70%, obszycie: biała mikrofibra 100% poliestrowa o gramaturze 80g/m</w:t>
      </w:r>
      <w:r w:rsidR="001A3E5F" w:rsidRPr="00396213">
        <w:rPr>
          <w:rFonts w:ascii="Verdana" w:hAnsi="Verdana"/>
          <w:sz w:val="16"/>
          <w:szCs w:val="16"/>
          <w:vertAlign w:val="superscript"/>
        </w:rPr>
        <w:t>2</w:t>
      </w:r>
      <w:r w:rsidRPr="00396213">
        <w:rPr>
          <w:rFonts w:ascii="Verdana" w:hAnsi="Verdana"/>
          <w:sz w:val="16"/>
          <w:szCs w:val="16"/>
        </w:rPr>
        <w:t>, powinna nadawać się do prania wodnego, po procesie prania nie może występować zjawisko zbrylania (zbicia) granulatu, temperatura prania do 90</w:t>
      </w:r>
      <w:r w:rsidRPr="00396213">
        <w:rPr>
          <w:rFonts w:ascii="Verdana" w:hAnsi="Verdana"/>
          <w:sz w:val="16"/>
          <w:szCs w:val="16"/>
          <w:vertAlign w:val="superscript"/>
        </w:rPr>
        <w:t xml:space="preserve"> o</w:t>
      </w:r>
      <w:r w:rsidRPr="00396213">
        <w:rPr>
          <w:rFonts w:ascii="Verdana" w:hAnsi="Verdana"/>
          <w:sz w:val="16"/>
          <w:szCs w:val="16"/>
        </w:rPr>
        <w:t>C. Każda sztuka wyrobu zaopatrzona w chip pozwalający na kontrolę rotacji wyrobu między szpitalem a pralnią, umożliwiający zbieranie informacji o kolejnych cyklach prania.</w:t>
      </w:r>
      <w:bookmarkStart w:id="23" w:name="_Hlk224112039"/>
      <w:bookmarkEnd w:id="22"/>
    </w:p>
    <w:p w14:paraId="6C494602" w14:textId="7789C3D3" w:rsidR="0030413E" w:rsidRPr="00396213" w:rsidRDefault="00766A56" w:rsidP="00396213">
      <w:pPr>
        <w:numPr>
          <w:ilvl w:val="0"/>
          <w:numId w:val="4"/>
        </w:numPr>
        <w:spacing w:line="360" w:lineRule="auto"/>
        <w:ind w:left="851" w:hanging="284"/>
        <w:jc w:val="both"/>
        <w:rPr>
          <w:rFonts w:ascii="Verdana" w:hAnsi="Verdana"/>
          <w:sz w:val="16"/>
          <w:szCs w:val="16"/>
        </w:rPr>
      </w:pPr>
      <w:r w:rsidRPr="00396213">
        <w:rPr>
          <w:rFonts w:ascii="Verdana" w:hAnsi="Verdana"/>
          <w:sz w:val="16"/>
          <w:szCs w:val="16"/>
          <w:u w:val="single"/>
        </w:rPr>
        <w:t>Bluza medyczna i spodnie medyczne</w:t>
      </w:r>
      <w:r w:rsidRPr="00396213">
        <w:rPr>
          <w:rFonts w:ascii="Verdana" w:hAnsi="Verdana"/>
          <w:sz w:val="16"/>
          <w:szCs w:val="16"/>
        </w:rPr>
        <w:t xml:space="preserve"> w rozmiarach (S, M, L, XL, XXL) </w:t>
      </w:r>
      <w:r w:rsidR="001A3E5F" w:rsidRPr="00396213">
        <w:rPr>
          <w:rFonts w:ascii="Verdana" w:hAnsi="Verdana"/>
          <w:sz w:val="16"/>
          <w:szCs w:val="16"/>
        </w:rPr>
        <w:t>– bluza z krótkim rękawem, luźna, z dekoltem na zakładkę, wkładana przez głowę, z przodu odcięty karczek, pod którym jest kieszeń z lewej strony. Kieszenie boczne na wysokości bioder, po bokach rozporki wzmocnione ryglami. Spodnie na gumkę, wiązane z przodu na troki. Ubranie chirurgiczne wielokrotnego użytku wykonane z tkaniny bawełniano-poliestrowej, o zawarto</w:t>
      </w:r>
      <w:r w:rsidR="00396213">
        <w:rPr>
          <w:rFonts w:ascii="Verdana" w:hAnsi="Verdana"/>
          <w:sz w:val="16"/>
          <w:szCs w:val="16"/>
        </w:rPr>
        <w:t>ś</w:t>
      </w:r>
      <w:r w:rsidR="001A3E5F" w:rsidRPr="00396213">
        <w:rPr>
          <w:rFonts w:ascii="Verdana" w:hAnsi="Verdana"/>
          <w:sz w:val="16"/>
          <w:szCs w:val="16"/>
        </w:rPr>
        <w:t>ci bawełny 48% +/- 3% Spandex 130g/m</w:t>
      </w:r>
      <w:r w:rsidR="001A3E5F" w:rsidRPr="00396213">
        <w:rPr>
          <w:rFonts w:ascii="Verdana" w:hAnsi="Verdana"/>
          <w:sz w:val="16"/>
          <w:szCs w:val="16"/>
          <w:vertAlign w:val="superscript"/>
        </w:rPr>
        <w:t xml:space="preserve">2 </w:t>
      </w:r>
      <w:r w:rsidR="001A3E5F" w:rsidRPr="00396213">
        <w:rPr>
          <w:rFonts w:ascii="Verdana" w:hAnsi="Verdana"/>
          <w:sz w:val="16"/>
          <w:szCs w:val="16"/>
        </w:rPr>
        <w:t xml:space="preserve">+/- 3%. </w:t>
      </w:r>
      <w:r w:rsidR="001A3E5F" w:rsidRPr="00396213">
        <w:rPr>
          <w:rFonts w:ascii="Verdana" w:hAnsi="Verdana"/>
          <w:sz w:val="16"/>
          <w:szCs w:val="16"/>
        </w:rPr>
        <w:lastRenderedPageBreak/>
        <w:t>Ubranie wykonane z tkaniny zgodnej z normą PN-EN 13795 z uwzględnieniem późniejszych zmian. Każda sztuka powinna zawierać haft szpitala z adnotacją konkretnego oddziału. Zamawiający ustali wzór z Wykonawcą po podpisaniu umowy. Każda sztuka wyrobu zaopatrzona w chip pozwalający na kontrolę rotacji wyrobu między szpitalem a pralnią, umożliwiający zbieranie informacji o kolejnych cyklach prania.</w:t>
      </w:r>
      <w:bookmarkEnd w:id="23"/>
    </w:p>
    <w:p w14:paraId="414A605E" w14:textId="77777777" w:rsidR="00B8283E" w:rsidRDefault="00B8283E">
      <w:pPr>
        <w:spacing w:before="240" w:after="240" w:line="276" w:lineRule="auto"/>
        <w:rPr>
          <w:strike/>
        </w:rPr>
      </w:pPr>
    </w:p>
    <w:sectPr w:rsidR="00B8283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415A" w14:textId="77777777" w:rsidR="00637B6F" w:rsidRDefault="00637B6F" w:rsidP="003F19B4">
      <w:pPr>
        <w:spacing w:after="0" w:line="240" w:lineRule="auto"/>
      </w:pPr>
      <w:r>
        <w:separator/>
      </w:r>
    </w:p>
  </w:endnote>
  <w:endnote w:type="continuationSeparator" w:id="0">
    <w:p w14:paraId="2F10BE72" w14:textId="77777777" w:rsidR="00637B6F" w:rsidRDefault="00637B6F" w:rsidP="003F1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C0AF35-D5F2-4D20-9578-D2DB4CCBBC79}"/>
    <w:embedBold r:id="rId2" w:fontKey="{2E3AE87F-E306-42A0-990E-830166272585}"/>
    <w:embedItalic r:id="rId3" w:fontKey="{D821290F-EE53-4108-8290-8ED1E0854DD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72D298C-7C53-40C3-8134-CE1C6CECCA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D61A5B7E-9E78-482A-B048-8E0F76FB9BB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0A9A5566-33AF-4BCE-8D4B-A16A7F746A21}"/>
    <w:embedBold r:id="rId7" w:fontKey="{14B4928B-4B68-4102-8976-6CFD04F572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A7B03" w14:textId="77777777" w:rsidR="00637B6F" w:rsidRDefault="00637B6F" w:rsidP="003F19B4">
      <w:pPr>
        <w:spacing w:after="0" w:line="240" w:lineRule="auto"/>
      </w:pPr>
      <w:r>
        <w:separator/>
      </w:r>
    </w:p>
  </w:footnote>
  <w:footnote w:type="continuationSeparator" w:id="0">
    <w:p w14:paraId="69703919" w14:textId="77777777" w:rsidR="00637B6F" w:rsidRDefault="00637B6F" w:rsidP="003F1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93DE6"/>
    <w:multiLevelType w:val="hybridMultilevel"/>
    <w:tmpl w:val="C80AC418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76317D1"/>
    <w:multiLevelType w:val="hybridMultilevel"/>
    <w:tmpl w:val="D3AE6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719C3"/>
    <w:multiLevelType w:val="multilevel"/>
    <w:tmpl w:val="23C6BA0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C3B6A66"/>
    <w:multiLevelType w:val="multilevel"/>
    <w:tmpl w:val="4E326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6F3CAD"/>
    <w:multiLevelType w:val="multilevel"/>
    <w:tmpl w:val="E112EB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73A193A"/>
    <w:multiLevelType w:val="hybridMultilevel"/>
    <w:tmpl w:val="152CA7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BC01EDA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97BF3"/>
    <w:multiLevelType w:val="multilevel"/>
    <w:tmpl w:val="DFA8D05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E815389"/>
    <w:multiLevelType w:val="multilevel"/>
    <w:tmpl w:val="0A5485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0347CA2"/>
    <w:multiLevelType w:val="multilevel"/>
    <w:tmpl w:val="4B36D94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3A86A36"/>
    <w:multiLevelType w:val="hybridMultilevel"/>
    <w:tmpl w:val="756C105C"/>
    <w:lvl w:ilvl="0" w:tplc="18B2AB1A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217AA"/>
    <w:multiLevelType w:val="hybridMultilevel"/>
    <w:tmpl w:val="44B0767A"/>
    <w:lvl w:ilvl="0" w:tplc="2ED4F9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830384"/>
    <w:multiLevelType w:val="hybridMultilevel"/>
    <w:tmpl w:val="61C4F83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765B39"/>
    <w:multiLevelType w:val="hybridMultilevel"/>
    <w:tmpl w:val="7DC69E88"/>
    <w:lvl w:ilvl="0" w:tplc="E30027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D293A"/>
    <w:multiLevelType w:val="hybridMultilevel"/>
    <w:tmpl w:val="1040C1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D60E9"/>
    <w:multiLevelType w:val="hybridMultilevel"/>
    <w:tmpl w:val="33D035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847DB"/>
    <w:multiLevelType w:val="hybridMultilevel"/>
    <w:tmpl w:val="DC203D7E"/>
    <w:lvl w:ilvl="0" w:tplc="E68C435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294569"/>
    <w:multiLevelType w:val="multilevel"/>
    <w:tmpl w:val="0A5485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E2A63F8"/>
    <w:multiLevelType w:val="hybridMultilevel"/>
    <w:tmpl w:val="79A8991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EE606AE"/>
    <w:multiLevelType w:val="hybridMultilevel"/>
    <w:tmpl w:val="990E47CE"/>
    <w:lvl w:ilvl="0" w:tplc="020CD2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EA092A"/>
    <w:multiLevelType w:val="hybridMultilevel"/>
    <w:tmpl w:val="2BF4B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C65F7"/>
    <w:multiLevelType w:val="hybridMultilevel"/>
    <w:tmpl w:val="076881D0"/>
    <w:lvl w:ilvl="0" w:tplc="00F404E4"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5D5014CA"/>
    <w:multiLevelType w:val="hybridMultilevel"/>
    <w:tmpl w:val="4934B3D4"/>
    <w:lvl w:ilvl="0" w:tplc="225C8A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1E6853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D752E"/>
    <w:multiLevelType w:val="hybridMultilevel"/>
    <w:tmpl w:val="9454FC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659A5"/>
    <w:multiLevelType w:val="multilevel"/>
    <w:tmpl w:val="96B8840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4" w15:restartNumberingAfterBreak="0">
    <w:nsid w:val="6CFA1124"/>
    <w:multiLevelType w:val="hybridMultilevel"/>
    <w:tmpl w:val="B2A85A7A"/>
    <w:lvl w:ilvl="0" w:tplc="6E563EA2">
      <w:start w:val="1"/>
      <w:numFmt w:val="upperRoman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6C0227"/>
    <w:multiLevelType w:val="hybridMultilevel"/>
    <w:tmpl w:val="3D207B5C"/>
    <w:lvl w:ilvl="0" w:tplc="F46C6EA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407AC8"/>
    <w:multiLevelType w:val="multilevel"/>
    <w:tmpl w:val="02E2EF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75A2241A"/>
    <w:multiLevelType w:val="hybridMultilevel"/>
    <w:tmpl w:val="6AE2BFDC"/>
    <w:lvl w:ilvl="0" w:tplc="04150017">
      <w:start w:val="1"/>
      <w:numFmt w:val="lowerLetter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8" w15:restartNumberingAfterBreak="0">
    <w:nsid w:val="7F9C4833"/>
    <w:multiLevelType w:val="hybridMultilevel"/>
    <w:tmpl w:val="13B69362"/>
    <w:lvl w:ilvl="0" w:tplc="3EACD168">
      <w:numFmt w:val="bullet"/>
      <w:lvlText w:val="-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323750042">
    <w:abstractNumId w:val="3"/>
  </w:num>
  <w:num w:numId="2" w16cid:durableId="2128893012">
    <w:abstractNumId w:val="6"/>
  </w:num>
  <w:num w:numId="3" w16cid:durableId="192423280">
    <w:abstractNumId w:val="8"/>
  </w:num>
  <w:num w:numId="4" w16cid:durableId="1662730614">
    <w:abstractNumId w:val="23"/>
  </w:num>
  <w:num w:numId="5" w16cid:durableId="168714645">
    <w:abstractNumId w:val="4"/>
  </w:num>
  <w:num w:numId="6" w16cid:durableId="1468625451">
    <w:abstractNumId w:val="7"/>
  </w:num>
  <w:num w:numId="7" w16cid:durableId="1435788046">
    <w:abstractNumId w:val="2"/>
  </w:num>
  <w:num w:numId="8" w16cid:durableId="1935937700">
    <w:abstractNumId w:val="24"/>
  </w:num>
  <w:num w:numId="9" w16cid:durableId="363093152">
    <w:abstractNumId w:val="26"/>
  </w:num>
  <w:num w:numId="10" w16cid:durableId="928394646">
    <w:abstractNumId w:val="15"/>
  </w:num>
  <w:num w:numId="11" w16cid:durableId="781648314">
    <w:abstractNumId w:val="21"/>
  </w:num>
  <w:num w:numId="12" w16cid:durableId="219757759">
    <w:abstractNumId w:val="16"/>
  </w:num>
  <w:num w:numId="13" w16cid:durableId="1974359650">
    <w:abstractNumId w:val="11"/>
  </w:num>
  <w:num w:numId="14" w16cid:durableId="1779521118">
    <w:abstractNumId w:val="1"/>
  </w:num>
  <w:num w:numId="15" w16cid:durableId="1015035968">
    <w:abstractNumId w:val="10"/>
  </w:num>
  <w:num w:numId="16" w16cid:durableId="1910534329">
    <w:abstractNumId w:val="9"/>
  </w:num>
  <w:num w:numId="17" w16cid:durableId="1654217763">
    <w:abstractNumId w:val="25"/>
  </w:num>
  <w:num w:numId="18" w16cid:durableId="110441262">
    <w:abstractNumId w:val="13"/>
  </w:num>
  <w:num w:numId="19" w16cid:durableId="86966758">
    <w:abstractNumId w:val="19"/>
  </w:num>
  <w:num w:numId="20" w16cid:durableId="1592665751">
    <w:abstractNumId w:val="18"/>
  </w:num>
  <w:num w:numId="21" w16cid:durableId="205339417">
    <w:abstractNumId w:val="17"/>
  </w:num>
  <w:num w:numId="22" w16cid:durableId="43869963">
    <w:abstractNumId w:val="5"/>
  </w:num>
  <w:num w:numId="23" w16cid:durableId="1326936383">
    <w:abstractNumId w:val="0"/>
  </w:num>
  <w:num w:numId="24" w16cid:durableId="1983386700">
    <w:abstractNumId w:val="22"/>
  </w:num>
  <w:num w:numId="25" w16cid:durableId="1845974028">
    <w:abstractNumId w:val="28"/>
  </w:num>
  <w:num w:numId="26" w16cid:durableId="294333308">
    <w:abstractNumId w:val="20"/>
  </w:num>
  <w:num w:numId="27" w16cid:durableId="7174558">
    <w:abstractNumId w:val="27"/>
  </w:num>
  <w:num w:numId="28" w16cid:durableId="584732885">
    <w:abstractNumId w:val="14"/>
  </w:num>
  <w:num w:numId="29" w16cid:durableId="21277702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13E"/>
    <w:rsid w:val="00010A8A"/>
    <w:rsid w:val="000706FF"/>
    <w:rsid w:val="00175C2B"/>
    <w:rsid w:val="001A3E5F"/>
    <w:rsid w:val="001A7FE8"/>
    <w:rsid w:val="001D18BF"/>
    <w:rsid w:val="001E03D0"/>
    <w:rsid w:val="00237E95"/>
    <w:rsid w:val="00243929"/>
    <w:rsid w:val="00272E28"/>
    <w:rsid w:val="002C7B2E"/>
    <w:rsid w:val="002D4B2E"/>
    <w:rsid w:val="002E2A3B"/>
    <w:rsid w:val="002E6D01"/>
    <w:rsid w:val="0030413E"/>
    <w:rsid w:val="00315ACC"/>
    <w:rsid w:val="0034039F"/>
    <w:rsid w:val="00346BA3"/>
    <w:rsid w:val="003846A1"/>
    <w:rsid w:val="00396213"/>
    <w:rsid w:val="003C61D3"/>
    <w:rsid w:val="003D0C11"/>
    <w:rsid w:val="003F19B4"/>
    <w:rsid w:val="004320C9"/>
    <w:rsid w:val="004E4F76"/>
    <w:rsid w:val="005138F8"/>
    <w:rsid w:val="005221CC"/>
    <w:rsid w:val="00532B12"/>
    <w:rsid w:val="00590324"/>
    <w:rsid w:val="005A0BA1"/>
    <w:rsid w:val="005A2317"/>
    <w:rsid w:val="005E670B"/>
    <w:rsid w:val="005F532A"/>
    <w:rsid w:val="005F57C8"/>
    <w:rsid w:val="00613F03"/>
    <w:rsid w:val="00637B6F"/>
    <w:rsid w:val="00687D3C"/>
    <w:rsid w:val="00690A77"/>
    <w:rsid w:val="00693FEC"/>
    <w:rsid w:val="006C6DA8"/>
    <w:rsid w:val="006D06A5"/>
    <w:rsid w:val="006E7C3F"/>
    <w:rsid w:val="00726C7E"/>
    <w:rsid w:val="007326A9"/>
    <w:rsid w:val="0074335B"/>
    <w:rsid w:val="00751D65"/>
    <w:rsid w:val="00753C16"/>
    <w:rsid w:val="007601F9"/>
    <w:rsid w:val="00766A56"/>
    <w:rsid w:val="007C7945"/>
    <w:rsid w:val="00835B96"/>
    <w:rsid w:val="0086129E"/>
    <w:rsid w:val="008771C4"/>
    <w:rsid w:val="00972800"/>
    <w:rsid w:val="009852AA"/>
    <w:rsid w:val="009865E9"/>
    <w:rsid w:val="009A0CC5"/>
    <w:rsid w:val="009A5DCB"/>
    <w:rsid w:val="009B1B4C"/>
    <w:rsid w:val="00A45BE8"/>
    <w:rsid w:val="00A46CEB"/>
    <w:rsid w:val="00A74BE7"/>
    <w:rsid w:val="00A81486"/>
    <w:rsid w:val="00AD3EDA"/>
    <w:rsid w:val="00B03962"/>
    <w:rsid w:val="00B76DAF"/>
    <w:rsid w:val="00B8283E"/>
    <w:rsid w:val="00B91D30"/>
    <w:rsid w:val="00BA535B"/>
    <w:rsid w:val="00BB61F4"/>
    <w:rsid w:val="00C00A79"/>
    <w:rsid w:val="00C1530E"/>
    <w:rsid w:val="00C270DB"/>
    <w:rsid w:val="00C41A74"/>
    <w:rsid w:val="00C5790F"/>
    <w:rsid w:val="00C76D4B"/>
    <w:rsid w:val="00C86637"/>
    <w:rsid w:val="00C870DA"/>
    <w:rsid w:val="00CA1665"/>
    <w:rsid w:val="00CC5446"/>
    <w:rsid w:val="00CE6EE9"/>
    <w:rsid w:val="00CF54BA"/>
    <w:rsid w:val="00D1002D"/>
    <w:rsid w:val="00D37E8C"/>
    <w:rsid w:val="00D43E7C"/>
    <w:rsid w:val="00D84516"/>
    <w:rsid w:val="00D96B09"/>
    <w:rsid w:val="00DB74DE"/>
    <w:rsid w:val="00DC01AD"/>
    <w:rsid w:val="00E73A35"/>
    <w:rsid w:val="00E752CA"/>
    <w:rsid w:val="00E77BE3"/>
    <w:rsid w:val="00ED669E"/>
    <w:rsid w:val="00EE22A7"/>
    <w:rsid w:val="00F33D71"/>
    <w:rsid w:val="00F36913"/>
    <w:rsid w:val="00F372D1"/>
    <w:rsid w:val="00F429E0"/>
    <w:rsid w:val="00FB62F7"/>
    <w:rsid w:val="00FE4671"/>
    <w:rsid w:val="00FF3E58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45376"/>
  <w15:docId w15:val="{A4DD0894-D973-4798-AF60-523F66F8E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BD1E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BD1E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BD1E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BD1E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BD1E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BD1E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BD1E8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BD1E8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BD1E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1E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1E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1E8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BD1E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BD1E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BD1E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D1E8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BD1E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D1E87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BD1E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1E8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D1E87"/>
    <w:rPr>
      <w:b/>
      <w:bCs/>
      <w:smallCaps/>
      <w:color w:val="2F5496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styleId="Tabela-Siatka">
    <w:name w:val="Table Grid"/>
    <w:basedOn w:val="Standardowy"/>
    <w:uiPriority w:val="39"/>
    <w:rsid w:val="002D4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B1B4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1B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1B4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1B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1B4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1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B4C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3F19B4"/>
    <w:pPr>
      <w:widowControl w:val="0"/>
      <w:suppressAutoHyphens/>
      <w:spacing w:after="0" w:line="240" w:lineRule="auto"/>
      <w:ind w:left="849"/>
    </w:pPr>
    <w:rPr>
      <w:sz w:val="22"/>
      <w:szCs w:val="22"/>
      <w:lang w:val="pl-PL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F19B4"/>
    <w:rPr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19B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19B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19B4"/>
    <w:rPr>
      <w:vertAlign w:val="superscript"/>
    </w:rPr>
  </w:style>
  <w:style w:type="paragraph" w:styleId="Poprawka">
    <w:name w:val="Revision"/>
    <w:hidden/>
    <w:uiPriority w:val="99"/>
    <w:semiHidden/>
    <w:rsid w:val="00D96B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hsaZQbkQaVkhD/Ddoal6Ff9Ykw==">CgMxLjAaHwoBMBIaChgICVIUChJ0YWJsZS51emYxdXF5aXB6NHoaHwoBMRIaChgICVIUChJ0YWJsZS5jMjRpdHpuaWZ2enk4AHIhMVVfTzVkNG0yUVNfcV9XYTdLS0xhdTJuZEZfd2Y5cGNY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635F923-5CEF-4EC3-9CED-BCC7A776D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2817</Words>
  <Characters>16905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Kacper</dc:creator>
  <cp:lastModifiedBy>7SZMW</cp:lastModifiedBy>
  <cp:revision>52</cp:revision>
  <cp:lastPrinted>2026-03-23T11:11:00Z</cp:lastPrinted>
  <dcterms:created xsi:type="dcterms:W3CDTF">2026-03-16T06:21:00Z</dcterms:created>
  <dcterms:modified xsi:type="dcterms:W3CDTF">2026-03-23T11:11:00Z</dcterms:modified>
</cp:coreProperties>
</file>